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C0688" w14:textId="7662C0B3" w:rsidR="004563DC" w:rsidRPr="004563DC" w:rsidRDefault="004563DC" w:rsidP="004563DC">
      <w:pPr>
        <w:rPr>
          <w:rFonts w:ascii="Agenda" w:hAnsi="Agenda"/>
          <w:b/>
          <w:bCs/>
          <w:sz w:val="48"/>
          <w:szCs w:val="48"/>
        </w:rPr>
      </w:pPr>
      <w:proofErr w:type="spellStart"/>
      <w:r w:rsidRPr="004563DC">
        <w:rPr>
          <w:rFonts w:ascii="Agenda" w:hAnsi="Agenda"/>
          <w:b/>
          <w:bCs/>
          <w:sz w:val="48"/>
          <w:szCs w:val="48"/>
        </w:rPr>
        <w:t>Mensagem</w:t>
      </w:r>
      <w:proofErr w:type="spellEnd"/>
      <w:r w:rsidRPr="004563DC">
        <w:rPr>
          <w:rFonts w:ascii="Agenda" w:hAnsi="Agenda"/>
          <w:b/>
          <w:bCs/>
          <w:sz w:val="48"/>
          <w:szCs w:val="48"/>
        </w:rPr>
        <w:t xml:space="preserve"> </w:t>
      </w:r>
      <w:proofErr w:type="spellStart"/>
      <w:r w:rsidRPr="004563DC">
        <w:rPr>
          <w:rFonts w:ascii="Agenda" w:hAnsi="Agenda"/>
          <w:b/>
          <w:bCs/>
          <w:sz w:val="48"/>
          <w:szCs w:val="48"/>
        </w:rPr>
        <w:t>na</w:t>
      </w:r>
      <w:proofErr w:type="spellEnd"/>
      <w:r w:rsidRPr="004563DC">
        <w:rPr>
          <w:rFonts w:ascii="Agenda" w:hAnsi="Agenda"/>
          <w:b/>
          <w:bCs/>
          <w:sz w:val="48"/>
          <w:szCs w:val="48"/>
        </w:rPr>
        <w:t xml:space="preserve"> Festa do </w:t>
      </w:r>
      <w:proofErr w:type="spellStart"/>
      <w:r w:rsidRPr="004563DC">
        <w:rPr>
          <w:rFonts w:ascii="Agenda" w:hAnsi="Agenda"/>
          <w:b/>
          <w:bCs/>
          <w:sz w:val="48"/>
          <w:szCs w:val="48"/>
        </w:rPr>
        <w:t>Imaculado</w:t>
      </w:r>
      <w:proofErr w:type="spellEnd"/>
      <w:r w:rsidRPr="004563DC">
        <w:rPr>
          <w:rFonts w:ascii="Agenda" w:hAnsi="Agenda"/>
          <w:b/>
          <w:bCs/>
          <w:sz w:val="48"/>
          <w:szCs w:val="48"/>
        </w:rPr>
        <w:t xml:space="preserve"> </w:t>
      </w:r>
      <w:proofErr w:type="spellStart"/>
      <w:r w:rsidRPr="004563DC">
        <w:rPr>
          <w:rFonts w:ascii="Agenda" w:hAnsi="Agenda"/>
          <w:b/>
          <w:bCs/>
          <w:sz w:val="48"/>
          <w:szCs w:val="48"/>
        </w:rPr>
        <w:t>Coração</w:t>
      </w:r>
      <w:proofErr w:type="spellEnd"/>
      <w:r w:rsidRPr="004563DC">
        <w:rPr>
          <w:rFonts w:ascii="Agenda" w:hAnsi="Agenda"/>
          <w:b/>
          <w:bCs/>
          <w:sz w:val="48"/>
          <w:szCs w:val="48"/>
        </w:rPr>
        <w:t xml:space="preserve"> de Maria 2022</w:t>
      </w:r>
    </w:p>
    <w:p w14:paraId="2EC9283E" w14:textId="59C64EE6" w:rsidR="004563DC" w:rsidRPr="004563DC" w:rsidRDefault="004563DC" w:rsidP="004563DC">
      <w:pPr>
        <w:spacing w:before="100" w:beforeAutospacing="1" w:after="100" w:afterAutospacing="1" w:line="240" w:lineRule="auto"/>
        <w:rPr>
          <w:rFonts w:ascii="Agenda" w:eastAsia="Times New Roman" w:hAnsi="Agenda" w:cs="Times New Roman"/>
          <w:sz w:val="24"/>
          <w:szCs w:val="24"/>
          <w:lang w:val="pt-BR"/>
        </w:rPr>
      </w:pPr>
      <w:r w:rsidRPr="004563DC">
        <w:rPr>
          <w:rFonts w:ascii="Agenda" w:eastAsia="Times New Roman" w:hAnsi="Agenda" w:cs="Times New Roman"/>
          <w:sz w:val="24"/>
          <w:szCs w:val="24"/>
          <w:lang w:val="pt-BR"/>
        </w:rPr>
        <w:t>Q</w:t>
      </w:r>
      <w:r w:rsidRPr="004563DC">
        <w:rPr>
          <w:rFonts w:ascii="Agenda" w:eastAsia="Times New Roman" w:hAnsi="Agenda" w:cs="Times New Roman"/>
          <w:sz w:val="24"/>
          <w:szCs w:val="24"/>
          <w:lang w:val="pt-BR"/>
        </w:rPr>
        <w:t>ueridos irmãos:</w:t>
      </w:r>
    </w:p>
    <w:p w14:paraId="7619907C" w14:textId="77777777" w:rsidR="004563DC" w:rsidRPr="004563DC" w:rsidRDefault="004563DC" w:rsidP="004563DC">
      <w:pPr>
        <w:spacing w:before="100" w:beforeAutospacing="1" w:after="100" w:afterAutospacing="1" w:line="240" w:lineRule="auto"/>
        <w:rPr>
          <w:rFonts w:ascii="Agenda" w:eastAsia="Times New Roman" w:hAnsi="Agenda" w:cs="Times New Roman"/>
          <w:sz w:val="24"/>
          <w:szCs w:val="24"/>
          <w:lang w:val="pt-BR"/>
        </w:rPr>
      </w:pPr>
      <w:r w:rsidRPr="004563DC">
        <w:rPr>
          <w:rFonts w:ascii="Agenda" w:eastAsia="Times New Roman" w:hAnsi="Agenda" w:cs="Times New Roman"/>
          <w:sz w:val="24"/>
          <w:szCs w:val="24"/>
          <w:lang w:val="pt-BR"/>
        </w:rPr>
        <w:t>A Festa do Imaculado Coração de Maria é a festa da nossa identidade carismática na Igreja. Na festa do Sagrado Coração, contemplamos o coração de Jesus para nos conformarmos com ele. E então a Igreja nos convida a olhar para o Coração de Maria, para aprender a caminhar com Ele. Como Filhos do Coração de Maria, temos o ethos espiritual da ternura de seu coração.</w:t>
      </w:r>
    </w:p>
    <w:p w14:paraId="4DC8ED91" w14:textId="77777777" w:rsidR="004563DC" w:rsidRPr="004563DC" w:rsidRDefault="004563DC" w:rsidP="004563DC">
      <w:pPr>
        <w:spacing w:before="100" w:beforeAutospacing="1" w:after="100" w:afterAutospacing="1" w:line="240" w:lineRule="auto"/>
        <w:rPr>
          <w:rFonts w:ascii="Agenda" w:eastAsia="Times New Roman" w:hAnsi="Agenda" w:cs="Times New Roman"/>
          <w:sz w:val="24"/>
          <w:szCs w:val="24"/>
          <w:lang w:val="pt-BR"/>
        </w:rPr>
      </w:pPr>
      <w:r w:rsidRPr="004563DC">
        <w:rPr>
          <w:rFonts w:ascii="Agenda" w:eastAsia="Times New Roman" w:hAnsi="Agenda" w:cs="Times New Roman"/>
          <w:sz w:val="24"/>
          <w:szCs w:val="24"/>
          <w:lang w:val="pt-BR"/>
        </w:rPr>
        <w:t>Neste dia de festa, gostaria de destacar três coisas. A primeira é que ela tem seu coração enraizado em seu Senhor, e a melhor expressão disso está no Magnificat. Tudo é visto da perspectiva de Deus, e ela pode engrandecer e louvar ao Senhor, seu Salvador, por tudo o que acontece em sua vida.</w:t>
      </w:r>
    </w:p>
    <w:p w14:paraId="304EABB8" w14:textId="77777777" w:rsidR="004563DC" w:rsidRPr="004563DC" w:rsidRDefault="004563DC" w:rsidP="004563DC">
      <w:pPr>
        <w:spacing w:before="100" w:beforeAutospacing="1" w:after="100" w:afterAutospacing="1" w:line="240" w:lineRule="auto"/>
        <w:rPr>
          <w:rFonts w:ascii="Agenda" w:eastAsia="Times New Roman" w:hAnsi="Agenda" w:cs="Times New Roman"/>
          <w:sz w:val="24"/>
          <w:szCs w:val="24"/>
          <w:lang w:val="pt-BR"/>
        </w:rPr>
      </w:pPr>
      <w:r w:rsidRPr="004563DC">
        <w:rPr>
          <w:rFonts w:ascii="Agenda" w:eastAsia="Times New Roman" w:hAnsi="Agenda" w:cs="Times New Roman"/>
          <w:sz w:val="24"/>
          <w:szCs w:val="24"/>
          <w:lang w:val="pt-BR"/>
        </w:rPr>
        <w:t>A segunda é a audácia de sua resposta em seu fiat. Quando Deus a chamou, ela foi capaz de dizer sim sem saber tudo o que ia acontecer com ela. E enquanto caminhava com o Senhor, abraçava tudo o que lhe vinha sem ter que estar no centro do palco, sem ter que ser protagonista. E temos a melhor expressão também no que a Palavra de Deus diz: “Quem é minha mãe? Quem é meu irmão?” – aquele que faz a vontade de Deus. E ela tem a audácia de buscar e fazer a vontade de Deus em sua vida.</w:t>
      </w:r>
    </w:p>
    <w:p w14:paraId="551E75BA" w14:textId="77777777" w:rsidR="004563DC" w:rsidRPr="004563DC" w:rsidRDefault="004563DC" w:rsidP="004563DC">
      <w:pPr>
        <w:spacing w:before="100" w:beforeAutospacing="1" w:after="100" w:afterAutospacing="1" w:line="240" w:lineRule="auto"/>
        <w:rPr>
          <w:rFonts w:ascii="Agenda" w:eastAsia="Times New Roman" w:hAnsi="Agenda" w:cs="Times New Roman"/>
          <w:sz w:val="24"/>
          <w:szCs w:val="24"/>
          <w:lang w:val="pt-BR"/>
        </w:rPr>
      </w:pPr>
      <w:r w:rsidRPr="004563DC">
        <w:rPr>
          <w:rFonts w:ascii="Agenda" w:eastAsia="Times New Roman" w:hAnsi="Agenda" w:cs="Times New Roman"/>
          <w:sz w:val="24"/>
          <w:szCs w:val="24"/>
          <w:lang w:val="pt-BR"/>
        </w:rPr>
        <w:t>A terceira é sua maneira de andar. Nós a vemos na Bíblia seguindo Jesus, andando com os discípulos e estando presente sem chamar a atenção deles para ela. Mesmo quando os discípulos fugiam, ela estava ali ao pé da cruz. E ela é, talvez, a melhor expressão de um caminho sinodal: caminhar juntos, colocar Jesus no centro e fazer coisas juntos. E é por isso que vemos sua presença qualitativa nos momentos cruciais de Sua vida: ao pé da cruz, no Pentecostes e no Corpo Místico de Cristo. A Igreja é acompanhada pela sua presença constante e até pontilhada de aparições.</w:t>
      </w:r>
    </w:p>
    <w:p w14:paraId="0C975024" w14:textId="77777777" w:rsidR="004563DC" w:rsidRPr="004563DC" w:rsidRDefault="004563DC" w:rsidP="004563DC">
      <w:pPr>
        <w:spacing w:before="100" w:beforeAutospacing="1" w:after="100" w:afterAutospacing="1" w:line="240" w:lineRule="auto"/>
        <w:rPr>
          <w:rFonts w:ascii="Agenda" w:eastAsia="Times New Roman" w:hAnsi="Agenda" w:cs="Times New Roman"/>
          <w:sz w:val="24"/>
          <w:szCs w:val="24"/>
          <w:lang w:val="pt-BR"/>
        </w:rPr>
      </w:pPr>
      <w:r w:rsidRPr="004563DC">
        <w:rPr>
          <w:rFonts w:ascii="Agenda" w:eastAsia="Times New Roman" w:hAnsi="Agenda" w:cs="Times New Roman"/>
          <w:sz w:val="24"/>
          <w:szCs w:val="24"/>
          <w:lang w:val="pt-BR"/>
        </w:rPr>
        <w:t>Como Filhos do seu coração, aprendamos a sua ternura de amor nas nossas relações, o seu enraizamento em Cristo, a audácia na nossa resposta e o caminhar sinodal em frente, colocando Cristo no centro, escutando-nos uns aos outros e escutando o Espírito Santo. Boa festa para todos vocês! Deus abençoe.</w:t>
      </w:r>
    </w:p>
    <w:p w14:paraId="23EA3A50" w14:textId="77777777" w:rsidR="004563DC" w:rsidRPr="004563DC" w:rsidRDefault="004563DC" w:rsidP="004563DC">
      <w:pPr>
        <w:spacing w:before="100" w:beforeAutospacing="1" w:after="100" w:afterAutospacing="1" w:line="240" w:lineRule="auto"/>
        <w:rPr>
          <w:rFonts w:ascii="Agenda" w:eastAsia="Times New Roman" w:hAnsi="Agenda" w:cs="Times New Roman"/>
          <w:sz w:val="24"/>
          <w:szCs w:val="24"/>
          <w:lang w:val="pt-BR"/>
        </w:rPr>
      </w:pPr>
      <w:r w:rsidRPr="004563DC">
        <w:rPr>
          <w:rFonts w:ascii="Agenda" w:eastAsia="Times New Roman" w:hAnsi="Agenda" w:cs="Times New Roman"/>
          <w:b/>
          <w:bCs/>
          <w:sz w:val="24"/>
          <w:szCs w:val="24"/>
          <w:lang w:val="pt-BR"/>
        </w:rPr>
        <w:t>Pe. Mathew Vattamattam, CMF</w:t>
      </w:r>
    </w:p>
    <w:p w14:paraId="6BCBE29B" w14:textId="77777777" w:rsidR="004563DC" w:rsidRPr="004563DC" w:rsidRDefault="004563DC" w:rsidP="004563DC">
      <w:pPr>
        <w:spacing w:before="100" w:beforeAutospacing="1" w:after="100" w:afterAutospacing="1" w:line="240" w:lineRule="auto"/>
        <w:rPr>
          <w:rFonts w:ascii="Agenda" w:eastAsia="Times New Roman" w:hAnsi="Agenda" w:cs="Times New Roman"/>
          <w:sz w:val="24"/>
          <w:szCs w:val="24"/>
        </w:rPr>
      </w:pPr>
      <w:r w:rsidRPr="004563DC">
        <w:rPr>
          <w:rFonts w:ascii="Agenda" w:eastAsia="Times New Roman" w:hAnsi="Agenda" w:cs="Times New Roman"/>
          <w:sz w:val="24"/>
          <w:szCs w:val="24"/>
        </w:rPr>
        <w:t xml:space="preserve">25 de </w:t>
      </w:r>
      <w:proofErr w:type="spellStart"/>
      <w:r w:rsidRPr="004563DC">
        <w:rPr>
          <w:rFonts w:ascii="Agenda" w:eastAsia="Times New Roman" w:hAnsi="Agenda" w:cs="Times New Roman"/>
          <w:sz w:val="24"/>
          <w:szCs w:val="24"/>
        </w:rPr>
        <w:t>junho</w:t>
      </w:r>
      <w:proofErr w:type="spellEnd"/>
      <w:r w:rsidRPr="004563DC">
        <w:rPr>
          <w:rFonts w:ascii="Agenda" w:eastAsia="Times New Roman" w:hAnsi="Agenda" w:cs="Times New Roman"/>
          <w:sz w:val="24"/>
          <w:szCs w:val="24"/>
        </w:rPr>
        <w:t xml:space="preserve"> de 2022</w:t>
      </w:r>
    </w:p>
    <w:p w14:paraId="44D494D1" w14:textId="7D2C7D20" w:rsidR="0086208D" w:rsidRPr="004563DC" w:rsidRDefault="0086208D" w:rsidP="004563DC">
      <w:pPr>
        <w:pStyle w:val="has-drop-cap"/>
        <w:rPr>
          <w:rFonts w:ascii="Agenda" w:hAnsi="Agenda"/>
          <w:lang w:val="es-ES"/>
        </w:rPr>
      </w:pPr>
    </w:p>
    <w:sectPr w:rsidR="0086208D" w:rsidRPr="004563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da">
    <w:panose1 w:val="020006030400000200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E88"/>
    <w:rsid w:val="00117E88"/>
    <w:rsid w:val="002C25BD"/>
    <w:rsid w:val="004563DC"/>
    <w:rsid w:val="0086208D"/>
    <w:rsid w:val="008A6150"/>
    <w:rsid w:val="00AE44FC"/>
    <w:rsid w:val="00DF7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846FB3"/>
  <w15:chartTrackingRefBased/>
  <w15:docId w15:val="{DD96D4D5-F1B2-470E-BEC5-D1AA2C0F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17E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7E8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etpbtitlemetacontainer">
    <w:name w:val="et_pb_title_meta_container"/>
    <w:basedOn w:val="Normal"/>
    <w:rsid w:val="00117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ublished">
    <w:name w:val="published"/>
    <w:basedOn w:val="DefaultParagraphFont"/>
    <w:rsid w:val="00117E88"/>
  </w:style>
  <w:style w:type="character" w:styleId="Hyperlink">
    <w:name w:val="Hyperlink"/>
    <w:basedOn w:val="DefaultParagraphFont"/>
    <w:uiPriority w:val="99"/>
    <w:semiHidden/>
    <w:unhideWhenUsed/>
    <w:rsid w:val="00117E88"/>
    <w:rPr>
      <w:color w:val="0000FF"/>
      <w:u w:val="single"/>
    </w:rPr>
  </w:style>
  <w:style w:type="paragraph" w:customStyle="1" w:styleId="has-drop-cap">
    <w:name w:val="has-drop-cap"/>
    <w:basedOn w:val="Normal"/>
    <w:rsid w:val="00117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117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17E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02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3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68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5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95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05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317</Words>
  <Characters>1812</Characters>
  <Application>Microsoft Office Word</Application>
  <DocSecurity>0</DocSecurity>
  <Lines>15</Lines>
  <Paragraphs>4</Paragraphs>
  <ScaleCrop>false</ScaleCrop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Louie III Guades</dc:creator>
  <cp:keywords/>
  <dc:description/>
  <cp:lastModifiedBy>Louie III Guades</cp:lastModifiedBy>
  <cp:revision>2</cp:revision>
  <cp:lastPrinted>2022-07-13T19:23:00Z</cp:lastPrinted>
  <dcterms:created xsi:type="dcterms:W3CDTF">2022-07-13T19:27:00Z</dcterms:created>
  <dcterms:modified xsi:type="dcterms:W3CDTF">2022-07-13T19:27:00Z</dcterms:modified>
</cp:coreProperties>
</file>