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04206" w14:textId="77777777" w:rsidR="0071685B" w:rsidRPr="002A6BEF" w:rsidRDefault="0071685B" w:rsidP="00A92168">
      <w:pPr>
        <w:spacing w:after="120"/>
        <w:rPr>
          <w:rFonts w:ascii="Aptos" w:hAnsi="Aptos"/>
          <w:b/>
          <w:bCs/>
          <w:sz w:val="28"/>
          <w:szCs w:val="28"/>
          <w:lang w:val="en-US"/>
        </w:rPr>
      </w:pPr>
      <w:r w:rsidRPr="002A6BEF">
        <w:rPr>
          <w:rFonts w:ascii="Aptos" w:hAnsi="Aptos"/>
          <w:b/>
          <w:bCs/>
          <w:sz w:val="28"/>
          <w:szCs w:val="28"/>
          <w:lang w:val="en-US"/>
        </w:rPr>
        <w:t>Claretian Spirituality Congress. Vic July 7-14, 2024</w:t>
      </w:r>
    </w:p>
    <w:p w14:paraId="59C18EA2" w14:textId="77777777" w:rsidR="0071685B" w:rsidRPr="00517C86" w:rsidRDefault="0071685B" w:rsidP="00A92168">
      <w:pPr>
        <w:spacing w:after="120"/>
        <w:rPr>
          <w:rFonts w:ascii="Aptos" w:hAnsi="Aptos"/>
          <w:b/>
          <w:bCs/>
          <w:lang w:val="en-US"/>
        </w:rPr>
      </w:pPr>
      <w:r w:rsidRPr="00517C86">
        <w:rPr>
          <w:rFonts w:ascii="Aptos" w:hAnsi="Aptos"/>
          <w:b/>
          <w:bCs/>
          <w:lang w:val="en-US"/>
        </w:rPr>
        <w:t>WORKSHOP "The saints next door of our history" (July 10). Animated by Fr. Màxim Muñoz, cmf.</w:t>
      </w:r>
    </w:p>
    <w:p w14:paraId="7189CE5D" w14:textId="77777777" w:rsidR="0071685B" w:rsidRPr="00517C86" w:rsidRDefault="0071685B" w:rsidP="00A92168">
      <w:pPr>
        <w:spacing w:after="120"/>
        <w:rPr>
          <w:rFonts w:ascii="Aptos" w:hAnsi="Aptos"/>
          <w:lang w:val="en-US"/>
        </w:rPr>
      </w:pPr>
      <w:r w:rsidRPr="00517C86">
        <w:rPr>
          <w:rFonts w:ascii="Aptos" w:hAnsi="Aptos"/>
          <w:b/>
          <w:bCs/>
          <w:lang w:val="en-US"/>
        </w:rPr>
        <w:t>Context</w:t>
      </w:r>
      <w:r w:rsidRPr="00517C86">
        <w:rPr>
          <w:rFonts w:ascii="Aptos" w:hAnsi="Aptos"/>
          <w:lang w:val="en-US"/>
        </w:rPr>
        <w:t>: First part of the Congress "History of Claretian Spirituality: 175 years of spiritual journey".</w:t>
      </w:r>
    </w:p>
    <w:p w14:paraId="4EBECD1B" w14:textId="77777777" w:rsidR="0071685B" w:rsidRPr="00517C86" w:rsidRDefault="0071685B" w:rsidP="00A92168">
      <w:pPr>
        <w:spacing w:after="120"/>
        <w:rPr>
          <w:rFonts w:ascii="Aptos" w:hAnsi="Aptos"/>
          <w:lang w:val="en-US"/>
        </w:rPr>
      </w:pPr>
      <w:r w:rsidRPr="00517C86">
        <w:rPr>
          <w:rFonts w:ascii="Aptos" w:hAnsi="Aptos"/>
          <w:b/>
          <w:bCs/>
          <w:lang w:val="en-US"/>
        </w:rPr>
        <w:t>Objective of the workshop</w:t>
      </w:r>
      <w:r w:rsidRPr="00517C86">
        <w:rPr>
          <w:rFonts w:ascii="Aptos" w:hAnsi="Aptos"/>
          <w:lang w:val="en-US"/>
        </w:rPr>
        <w:t>: to recover the memory of Claretians who have faithfully lived their missionary vocation throughout history in different cultural contexts.</w:t>
      </w:r>
    </w:p>
    <w:p w14:paraId="08CF6073" w14:textId="77777777" w:rsidR="0071685B" w:rsidRPr="00517C86" w:rsidRDefault="0071685B" w:rsidP="00A92168">
      <w:pPr>
        <w:spacing w:after="120"/>
        <w:rPr>
          <w:rFonts w:ascii="Aptos" w:hAnsi="Aptos"/>
          <w:b/>
          <w:bCs/>
          <w:lang w:val="en-US"/>
        </w:rPr>
      </w:pPr>
      <w:r w:rsidRPr="00517C86">
        <w:rPr>
          <w:rFonts w:ascii="Aptos" w:hAnsi="Aptos"/>
          <w:b/>
          <w:bCs/>
          <w:lang w:val="en-US"/>
        </w:rPr>
        <w:t>Approximate time</w:t>
      </w:r>
    </w:p>
    <w:p w14:paraId="16B3D4E0" w14:textId="77777777" w:rsidR="0071685B" w:rsidRPr="00517C86" w:rsidRDefault="0071685B" w:rsidP="00A92168">
      <w:pPr>
        <w:spacing w:after="120"/>
        <w:rPr>
          <w:rFonts w:ascii="Aptos" w:hAnsi="Aptos"/>
          <w:lang w:val="en-US"/>
        </w:rPr>
      </w:pPr>
      <w:r w:rsidRPr="00517C86">
        <w:rPr>
          <w:rFonts w:ascii="Aptos" w:hAnsi="Aptos"/>
          <w:lang w:val="en-US"/>
        </w:rPr>
        <w:t xml:space="preserve">- 16,30. Illumination-Motivation (15m). </w:t>
      </w:r>
    </w:p>
    <w:p w14:paraId="0BFA5897" w14:textId="77777777" w:rsidR="0071685B" w:rsidRPr="00517C86" w:rsidRDefault="0071685B" w:rsidP="00A92168">
      <w:pPr>
        <w:spacing w:after="120"/>
        <w:rPr>
          <w:rFonts w:ascii="Aptos" w:hAnsi="Aptos"/>
          <w:lang w:val="en-US"/>
        </w:rPr>
      </w:pPr>
      <w:r w:rsidRPr="00517C86">
        <w:rPr>
          <w:rFonts w:ascii="Aptos" w:hAnsi="Aptos"/>
          <w:lang w:val="en-US"/>
        </w:rPr>
        <w:t xml:space="preserve">- 16.45h Group work (60m) based on some guidelines. </w:t>
      </w:r>
    </w:p>
    <w:p w14:paraId="1E2549B6" w14:textId="77777777" w:rsidR="0071685B" w:rsidRPr="00517C86" w:rsidRDefault="0071685B" w:rsidP="00A92168">
      <w:pPr>
        <w:spacing w:after="120"/>
        <w:rPr>
          <w:rFonts w:ascii="Aptos" w:hAnsi="Aptos"/>
          <w:lang w:val="en-US"/>
        </w:rPr>
      </w:pPr>
      <w:r w:rsidRPr="00517C86">
        <w:rPr>
          <w:rFonts w:ascii="Aptos" w:hAnsi="Aptos"/>
          <w:lang w:val="en-US"/>
        </w:rPr>
        <w:t>- 17,45h Break (15m).</w:t>
      </w:r>
    </w:p>
    <w:p w14:paraId="17898F14" w14:textId="77777777" w:rsidR="0071685B" w:rsidRPr="00517C86" w:rsidRDefault="0071685B" w:rsidP="00A92168">
      <w:pPr>
        <w:spacing w:after="120"/>
        <w:rPr>
          <w:rFonts w:ascii="Aptos" w:hAnsi="Aptos"/>
          <w:lang w:val="en-US"/>
        </w:rPr>
      </w:pPr>
      <w:r w:rsidRPr="00517C86">
        <w:rPr>
          <w:rFonts w:ascii="Aptos" w:hAnsi="Aptos"/>
          <w:lang w:val="en-US"/>
        </w:rPr>
        <w:t xml:space="preserve">- 18h Plenary (60m). Sharing of the groups and elaboration of consensual conclusions to be offered in writing to the Congress as a whole.  </w:t>
      </w:r>
    </w:p>
    <w:p w14:paraId="1342C271" w14:textId="77777777" w:rsidR="0071685B" w:rsidRPr="00517C86" w:rsidRDefault="0071685B" w:rsidP="00A92168">
      <w:pPr>
        <w:spacing w:after="120"/>
        <w:rPr>
          <w:rFonts w:ascii="Aptos" w:hAnsi="Aptos"/>
          <w:lang w:val="en-US"/>
        </w:rPr>
      </w:pPr>
      <w:r w:rsidRPr="00517C86">
        <w:rPr>
          <w:rFonts w:ascii="Aptos" w:hAnsi="Aptos"/>
          <w:lang w:val="en-US"/>
        </w:rPr>
        <w:t>- 19h. Break</w:t>
      </w:r>
    </w:p>
    <w:p w14:paraId="032A2A2B" w14:textId="77777777" w:rsidR="0071685B" w:rsidRPr="00517C86" w:rsidRDefault="0071685B" w:rsidP="00A92168">
      <w:pPr>
        <w:spacing w:after="120"/>
        <w:rPr>
          <w:rFonts w:ascii="Aptos" w:hAnsi="Aptos"/>
          <w:lang w:val="en-US"/>
        </w:rPr>
      </w:pPr>
    </w:p>
    <w:p w14:paraId="3ABCE5F9" w14:textId="61363A80" w:rsidR="0071685B" w:rsidRPr="00517C86" w:rsidRDefault="0071685B" w:rsidP="00A92168">
      <w:pPr>
        <w:spacing w:after="120"/>
        <w:rPr>
          <w:rFonts w:ascii="Aptos" w:hAnsi="Aptos"/>
          <w:b/>
          <w:bCs/>
          <w:lang w:val="en-US"/>
        </w:rPr>
      </w:pPr>
      <w:r w:rsidRPr="00517C86">
        <w:rPr>
          <w:rFonts w:ascii="Aptos" w:hAnsi="Aptos"/>
          <w:b/>
          <w:bCs/>
          <w:lang w:val="en-US"/>
        </w:rPr>
        <w:t>INTRODUCTION TO THE WORKSHOP</w:t>
      </w:r>
    </w:p>
    <w:p w14:paraId="04DE6899" w14:textId="77777777" w:rsidR="002A6BEF" w:rsidRPr="002A6BEF" w:rsidRDefault="0071685B" w:rsidP="002A6BEF">
      <w:pPr>
        <w:spacing w:after="120"/>
        <w:rPr>
          <w:rFonts w:ascii="Aptos" w:hAnsi="Aptos"/>
          <w:lang w:val="en-GB"/>
        </w:rPr>
      </w:pPr>
      <w:r w:rsidRPr="00517C86">
        <w:rPr>
          <w:rFonts w:ascii="Aptos" w:hAnsi="Aptos"/>
          <w:lang w:val="en-US"/>
        </w:rPr>
        <w:t xml:space="preserve">Our workshop is situated in the first part of the Congress, centered more on the memory </w:t>
      </w:r>
      <w:r w:rsidR="002A6BEF" w:rsidRPr="002A6BEF">
        <w:rPr>
          <w:rFonts w:ascii="Aptos" w:hAnsi="Aptos"/>
          <w:lang w:val="en-GB"/>
        </w:rPr>
        <w:t xml:space="preserve">of what has been the "history of Claretian spirituality in these past 175 years". </w:t>
      </w:r>
    </w:p>
    <w:p w14:paraId="635F57AC" w14:textId="77777777" w:rsidR="002A6BEF" w:rsidRPr="002A6BEF" w:rsidRDefault="002A6BEF" w:rsidP="002A6BEF">
      <w:pPr>
        <w:spacing w:after="120"/>
        <w:rPr>
          <w:rFonts w:ascii="Aptos" w:hAnsi="Aptos"/>
          <w:lang w:val="en-GB"/>
        </w:rPr>
      </w:pPr>
      <w:r w:rsidRPr="002A6BEF">
        <w:rPr>
          <w:rFonts w:ascii="Aptos" w:hAnsi="Aptos"/>
          <w:b/>
          <w:bCs/>
          <w:lang w:val="en-GB"/>
        </w:rPr>
        <w:t>Their goals are threefold:</w:t>
      </w:r>
    </w:p>
    <w:p w14:paraId="2022E37B" w14:textId="77777777" w:rsidR="006B6B33" w:rsidRPr="0058713F" w:rsidRDefault="006B6B33" w:rsidP="002A6BEF">
      <w:pPr>
        <w:numPr>
          <w:ilvl w:val="0"/>
          <w:numId w:val="10"/>
        </w:numPr>
        <w:spacing w:after="120"/>
        <w:rPr>
          <w:rFonts w:ascii="Aptos" w:hAnsi="Aptos"/>
          <w:lang w:val="en-GB"/>
        </w:rPr>
      </w:pPr>
      <w:r w:rsidRPr="0058713F">
        <w:rPr>
          <w:rFonts w:ascii="Aptos" w:hAnsi="Aptos"/>
          <w:b/>
          <w:bCs/>
          <w:lang w:val="en-GB"/>
        </w:rPr>
        <w:t>To recover the memory of Claretians who have faithfully lived out their missionary vocation throughout history in different cultural contexts. We aim to tell their stories, highlighting the most significant aspects.</w:t>
      </w:r>
    </w:p>
    <w:p w14:paraId="56A705D6" w14:textId="3F6B3E05" w:rsidR="00A148DF" w:rsidRPr="0058713F" w:rsidRDefault="006B6B33" w:rsidP="00A92168">
      <w:pPr>
        <w:numPr>
          <w:ilvl w:val="0"/>
          <w:numId w:val="10"/>
        </w:numPr>
        <w:spacing w:after="120"/>
        <w:rPr>
          <w:rFonts w:ascii="Aptos" w:hAnsi="Aptos"/>
          <w:lang w:val="en-GB"/>
        </w:rPr>
      </w:pPr>
      <w:r w:rsidRPr="0058713F">
        <w:rPr>
          <w:rFonts w:ascii="Aptos" w:hAnsi="Aptos"/>
          <w:b/>
          <w:bCs/>
          <w:lang w:val="en-GB"/>
        </w:rPr>
        <w:t xml:space="preserve">To raise awareness of the importance of this witness for the history of the Congregation, the Church, and humanity. </w:t>
      </w:r>
      <w:r w:rsidRPr="0058713F">
        <w:rPr>
          <w:rFonts w:ascii="Aptos" w:hAnsi="Aptos"/>
          <w:lang w:val="en-GB"/>
        </w:rPr>
        <w:t>We seek</w:t>
      </w:r>
      <w:r w:rsidRPr="0058713F">
        <w:rPr>
          <w:rFonts w:ascii="Aptos" w:hAnsi="Aptos"/>
          <w:b/>
          <w:bCs/>
          <w:lang w:val="en-GB"/>
        </w:rPr>
        <w:t xml:space="preserve"> to value and appreciate </w:t>
      </w:r>
      <w:r w:rsidRPr="0058713F">
        <w:rPr>
          <w:rFonts w:ascii="Aptos" w:hAnsi="Aptos"/>
          <w:lang w:val="en-GB"/>
        </w:rPr>
        <w:t>those "saints next door" who, in their simplicity and even anonymity, have kept the charism alive and served as models of missionary life for all who have known them</w:t>
      </w:r>
      <w:r w:rsidR="0058713F" w:rsidRPr="0058713F">
        <w:rPr>
          <w:rFonts w:ascii="Aptos" w:hAnsi="Aptos"/>
          <w:lang w:val="en-GB"/>
        </w:rPr>
        <w:t>.</w:t>
      </w:r>
    </w:p>
    <w:p w14:paraId="39FEFCB9" w14:textId="77777777" w:rsidR="00A148DF" w:rsidRPr="0058713F" w:rsidRDefault="00A148DF" w:rsidP="00A92168">
      <w:pPr>
        <w:numPr>
          <w:ilvl w:val="0"/>
          <w:numId w:val="10"/>
        </w:numPr>
        <w:spacing w:after="120"/>
        <w:rPr>
          <w:rFonts w:ascii="Aptos" w:hAnsi="Aptos"/>
          <w:lang w:val="en-GB"/>
        </w:rPr>
      </w:pPr>
      <w:r w:rsidRPr="0058713F">
        <w:rPr>
          <w:rFonts w:ascii="Aptos" w:hAnsi="Aptos"/>
          <w:b/>
          <w:bCs/>
          <w:lang w:val="en-GB"/>
        </w:rPr>
        <w:t xml:space="preserve">To allow ourselves to be challenged and inspired </w:t>
      </w:r>
      <w:r w:rsidRPr="0058713F">
        <w:rPr>
          <w:rFonts w:ascii="Aptos" w:hAnsi="Aptos"/>
          <w:lang w:val="en-GB"/>
        </w:rPr>
        <w:t>by them, emphasizing those aspects of their witness that we find most relevant and significant to inspire and stimulate our Claretian spirituality today.</w:t>
      </w:r>
    </w:p>
    <w:p w14:paraId="13C15A0F" w14:textId="06320B0B" w:rsidR="003751AE" w:rsidRPr="00A148DF" w:rsidRDefault="0071685B" w:rsidP="00A148DF">
      <w:pPr>
        <w:spacing w:after="120"/>
        <w:rPr>
          <w:rFonts w:ascii="Aptos" w:hAnsi="Aptos"/>
          <w:lang w:val="en-GB"/>
        </w:rPr>
      </w:pPr>
      <w:r w:rsidRPr="00A148DF">
        <w:rPr>
          <w:rFonts w:ascii="Aptos" w:hAnsi="Aptos"/>
          <w:lang w:val="en-US"/>
        </w:rPr>
        <w:t>As we well know, we owe the expression "saints next door" to Pope Francis, who uses it in his apostolic exhortation "</w:t>
      </w:r>
      <w:r w:rsidRPr="00A148DF">
        <w:rPr>
          <w:rFonts w:ascii="Aptos" w:hAnsi="Aptos"/>
          <w:b/>
          <w:bCs/>
          <w:i/>
          <w:iCs/>
          <w:lang w:val="en-US"/>
        </w:rPr>
        <w:t xml:space="preserve">Gaudete et </w:t>
      </w:r>
      <w:proofErr w:type="spellStart"/>
      <w:r w:rsidRPr="00A148DF">
        <w:rPr>
          <w:rFonts w:ascii="Aptos" w:hAnsi="Aptos"/>
          <w:b/>
          <w:bCs/>
          <w:i/>
          <w:iCs/>
          <w:lang w:val="en-US"/>
        </w:rPr>
        <w:t>exsultate</w:t>
      </w:r>
      <w:proofErr w:type="spellEnd"/>
      <w:r w:rsidRPr="00A148DF">
        <w:rPr>
          <w:rFonts w:ascii="Aptos" w:hAnsi="Aptos"/>
          <w:lang w:val="en-US"/>
        </w:rPr>
        <w:t>" (Rome, March 19, 2018). Analyzing in what sense he uses it helps us to apply it to our particular history.</w:t>
      </w:r>
    </w:p>
    <w:p w14:paraId="10AC1FAF" w14:textId="1E740913" w:rsidR="003751AE" w:rsidRPr="00517C86" w:rsidRDefault="0071685B" w:rsidP="00A92168">
      <w:pPr>
        <w:spacing w:after="120"/>
        <w:rPr>
          <w:rFonts w:ascii="Aptos" w:hAnsi="Aptos"/>
          <w:lang w:val="en-US"/>
        </w:rPr>
      </w:pPr>
      <w:r w:rsidRPr="00517C86">
        <w:rPr>
          <w:rFonts w:ascii="Aptos" w:hAnsi="Aptos"/>
          <w:lang w:val="en-US"/>
        </w:rPr>
        <w:t xml:space="preserve">Pope Francis refers to the "saints next door" in the first chapter of his exhortation entitled "The Call to Holiness": a call that all Christians receive and </w:t>
      </w:r>
      <w:r w:rsidR="007E40FF" w:rsidRPr="00E446F1">
        <w:t xml:space="preserve">to </w:t>
      </w:r>
      <w:proofErr w:type="spellStart"/>
      <w:r w:rsidR="007E40FF" w:rsidRPr="00E446F1">
        <w:t>which</w:t>
      </w:r>
      <w:proofErr w:type="spellEnd"/>
      <w:r w:rsidR="007E40FF" w:rsidRPr="00E446F1">
        <w:t xml:space="preserve"> </w:t>
      </w:r>
      <w:proofErr w:type="spellStart"/>
      <w:r w:rsidR="007E40FF" w:rsidRPr="00E446F1">
        <w:t>we</w:t>
      </w:r>
      <w:proofErr w:type="spellEnd"/>
      <w:r w:rsidR="007E40FF" w:rsidRPr="00E446F1">
        <w:t xml:space="preserve"> </w:t>
      </w:r>
      <w:proofErr w:type="spellStart"/>
      <w:r w:rsidR="007E40FF" w:rsidRPr="00E446F1">
        <w:t>respond</w:t>
      </w:r>
      <w:proofErr w:type="spellEnd"/>
      <w:r w:rsidR="007E40FF" w:rsidRPr="00E446F1">
        <w:t xml:space="preserve"> </w:t>
      </w:r>
      <w:proofErr w:type="spellStart"/>
      <w:r w:rsidR="007E40FF" w:rsidRPr="00E446F1">
        <w:t>accompanied</w:t>
      </w:r>
      <w:proofErr w:type="spellEnd"/>
      <w:r w:rsidR="007E40FF" w:rsidRPr="00E446F1">
        <w:t xml:space="preserve"> by a </w:t>
      </w:r>
      <w:r w:rsidR="009C73FD" w:rsidRPr="00517C86">
        <w:rPr>
          <w:rFonts w:ascii="Aptos" w:hAnsi="Aptos"/>
          <w:lang w:val="en-US"/>
        </w:rPr>
        <w:t>"</w:t>
      </w:r>
      <w:r w:rsidR="007E40FF" w:rsidRPr="00E446F1">
        <w:t xml:space="preserve">cloud of </w:t>
      </w:r>
      <w:proofErr w:type="spellStart"/>
      <w:r w:rsidR="007E40FF" w:rsidRPr="00E446F1">
        <w:t>witnesses</w:t>
      </w:r>
      <w:proofErr w:type="spellEnd"/>
      <w:r w:rsidR="009C73FD" w:rsidRPr="00517C86">
        <w:rPr>
          <w:rFonts w:ascii="Aptos" w:hAnsi="Aptos"/>
          <w:lang w:val="en-US"/>
        </w:rPr>
        <w:t>"</w:t>
      </w:r>
      <w:r w:rsidR="007E40FF" w:rsidRPr="00E446F1">
        <w:t xml:space="preserve"> </w:t>
      </w:r>
      <w:r w:rsidRPr="00517C86">
        <w:rPr>
          <w:rFonts w:ascii="Aptos" w:hAnsi="Aptos"/>
          <w:lang w:val="en-US"/>
        </w:rPr>
        <w:t>who "encourage us not to stop along the way, spur us on to continue walking towards the goal" (</w:t>
      </w:r>
      <w:proofErr w:type="spellStart"/>
      <w:r w:rsidRPr="00517C86">
        <w:rPr>
          <w:rFonts w:ascii="Aptos" w:hAnsi="Aptos"/>
          <w:lang w:val="en-US"/>
        </w:rPr>
        <w:t>GeEx</w:t>
      </w:r>
      <w:proofErr w:type="spellEnd"/>
      <w:r w:rsidRPr="00517C86">
        <w:rPr>
          <w:rFonts w:ascii="Aptos" w:hAnsi="Aptos"/>
          <w:lang w:val="en-US"/>
        </w:rPr>
        <w:t>, 3). They are "the saints who have already reached the presence of God and maintain with us bonds of love and communion" (</w:t>
      </w:r>
      <w:proofErr w:type="spellStart"/>
      <w:r w:rsidRPr="00517C86">
        <w:rPr>
          <w:rFonts w:ascii="Aptos" w:hAnsi="Aptos"/>
          <w:lang w:val="en-US"/>
        </w:rPr>
        <w:t>GeEx</w:t>
      </w:r>
      <w:proofErr w:type="spellEnd"/>
      <w:r w:rsidRPr="00517C86">
        <w:rPr>
          <w:rFonts w:ascii="Aptos" w:hAnsi="Aptos"/>
          <w:lang w:val="en-US"/>
        </w:rPr>
        <w:t xml:space="preserve"> 4).</w:t>
      </w:r>
    </w:p>
    <w:p w14:paraId="0DE90C0C" w14:textId="5BAA462F" w:rsidR="00114203" w:rsidRPr="00517C86" w:rsidRDefault="0071685B" w:rsidP="00A92168">
      <w:pPr>
        <w:spacing w:after="120"/>
        <w:rPr>
          <w:rFonts w:ascii="Aptos" w:hAnsi="Aptos"/>
          <w:lang w:val="en-US"/>
        </w:rPr>
      </w:pPr>
      <w:r w:rsidRPr="00517C86">
        <w:rPr>
          <w:rFonts w:ascii="Aptos" w:hAnsi="Aptos"/>
          <w:lang w:val="en-US"/>
        </w:rPr>
        <w:t xml:space="preserve">Among them, the Pope refers first to those </w:t>
      </w:r>
      <w:r w:rsidRPr="00CB56FC">
        <w:rPr>
          <w:rFonts w:ascii="Aptos" w:hAnsi="Aptos"/>
          <w:b/>
          <w:bCs/>
          <w:lang w:val="en-US"/>
        </w:rPr>
        <w:t>beatified and canonized</w:t>
      </w:r>
      <w:r w:rsidRPr="00517C86">
        <w:rPr>
          <w:rFonts w:ascii="Aptos" w:hAnsi="Aptos"/>
          <w:lang w:val="en-US"/>
        </w:rPr>
        <w:t>, who have been beatified for "signs of heroism in the exercise of virtues, the dedication of life in martyrdom and also... an offering of one's own life for others, sustained until death" (</w:t>
      </w:r>
      <w:proofErr w:type="spellStart"/>
      <w:r w:rsidRPr="00517C86">
        <w:rPr>
          <w:rFonts w:ascii="Aptos" w:hAnsi="Aptos"/>
          <w:lang w:val="en-US"/>
        </w:rPr>
        <w:t>GeEx</w:t>
      </w:r>
      <w:proofErr w:type="spellEnd"/>
      <w:r w:rsidRPr="00517C86">
        <w:rPr>
          <w:rFonts w:ascii="Aptos" w:hAnsi="Aptos"/>
          <w:lang w:val="en-US"/>
        </w:rPr>
        <w:t xml:space="preserve"> 5). His life expresses "an exemplary imitation of Christ, and is worthy of the admiration of the faithful" (</w:t>
      </w:r>
      <w:proofErr w:type="spellStart"/>
      <w:r w:rsidRPr="00517C86">
        <w:rPr>
          <w:rFonts w:ascii="Aptos" w:hAnsi="Aptos"/>
          <w:lang w:val="en-US"/>
        </w:rPr>
        <w:t>GeEx</w:t>
      </w:r>
      <w:proofErr w:type="spellEnd"/>
      <w:r w:rsidRPr="00517C86">
        <w:rPr>
          <w:rFonts w:ascii="Aptos" w:hAnsi="Aptos"/>
          <w:lang w:val="en-US"/>
        </w:rPr>
        <w:t xml:space="preserve"> 5).</w:t>
      </w:r>
    </w:p>
    <w:p w14:paraId="06D9131F" w14:textId="6542CCD8" w:rsidR="00114203" w:rsidRPr="00517C86" w:rsidRDefault="0071685B" w:rsidP="00A92168">
      <w:pPr>
        <w:spacing w:after="120"/>
        <w:rPr>
          <w:rFonts w:ascii="Aptos" w:hAnsi="Aptos"/>
          <w:lang w:val="en-US"/>
        </w:rPr>
      </w:pPr>
      <w:r w:rsidRPr="00517C86">
        <w:rPr>
          <w:rFonts w:ascii="Aptos" w:hAnsi="Aptos"/>
          <w:lang w:val="en-US"/>
        </w:rPr>
        <w:lastRenderedPageBreak/>
        <w:t>Of these testimonies he says that "they are useful to stimulate and motivate us" (</w:t>
      </w:r>
      <w:proofErr w:type="spellStart"/>
      <w:r w:rsidRPr="00517C86">
        <w:rPr>
          <w:rFonts w:ascii="Aptos" w:hAnsi="Aptos"/>
          <w:lang w:val="en-US"/>
        </w:rPr>
        <w:t>GeEx</w:t>
      </w:r>
      <w:proofErr w:type="spellEnd"/>
      <w:r w:rsidRPr="00517C86">
        <w:rPr>
          <w:rFonts w:ascii="Aptos" w:hAnsi="Aptos"/>
          <w:lang w:val="en-US"/>
        </w:rPr>
        <w:t xml:space="preserve"> 11), but he warns that they can discourage us when we contemplate them as models of holiness that seem unattainable" (</w:t>
      </w:r>
      <w:proofErr w:type="spellStart"/>
      <w:r w:rsidRPr="00517C86">
        <w:rPr>
          <w:rFonts w:ascii="Aptos" w:hAnsi="Aptos"/>
          <w:lang w:val="en-US"/>
        </w:rPr>
        <w:t>GeEx</w:t>
      </w:r>
      <w:proofErr w:type="spellEnd"/>
      <w:r w:rsidRPr="00517C86">
        <w:rPr>
          <w:rFonts w:ascii="Aptos" w:hAnsi="Aptos"/>
          <w:lang w:val="en-US"/>
        </w:rPr>
        <w:t xml:space="preserve"> 11).</w:t>
      </w:r>
    </w:p>
    <w:p w14:paraId="53F187D9" w14:textId="6B0AFCF4" w:rsidR="00114203" w:rsidRPr="00517C86" w:rsidRDefault="0071685B" w:rsidP="00A92168">
      <w:pPr>
        <w:spacing w:after="120"/>
        <w:rPr>
          <w:rFonts w:ascii="Aptos" w:hAnsi="Aptos"/>
          <w:lang w:val="en-US"/>
        </w:rPr>
      </w:pPr>
      <w:r w:rsidRPr="00517C86">
        <w:rPr>
          <w:rFonts w:ascii="Aptos" w:hAnsi="Aptos"/>
          <w:lang w:val="en-US"/>
        </w:rPr>
        <w:t>That is why Francis then speaks of saints who are much more "accessible": "the saints next door" (</w:t>
      </w:r>
      <w:proofErr w:type="spellStart"/>
      <w:r w:rsidRPr="00517C86">
        <w:rPr>
          <w:rFonts w:ascii="Aptos" w:hAnsi="Aptos"/>
          <w:lang w:val="en-US"/>
        </w:rPr>
        <w:t>GeEx</w:t>
      </w:r>
      <w:proofErr w:type="spellEnd"/>
      <w:r w:rsidRPr="00517C86">
        <w:rPr>
          <w:rFonts w:ascii="Aptos" w:hAnsi="Aptos"/>
          <w:lang w:val="en-US"/>
        </w:rPr>
        <w:t xml:space="preserve"> 6-9), "those who live close to us and are a reflection of God's presence" (</w:t>
      </w:r>
      <w:proofErr w:type="spellStart"/>
      <w:r w:rsidRPr="00517C86">
        <w:rPr>
          <w:rFonts w:ascii="Aptos" w:hAnsi="Aptos"/>
          <w:lang w:val="en-US"/>
        </w:rPr>
        <w:t>GeEx</w:t>
      </w:r>
      <w:proofErr w:type="spellEnd"/>
      <w:r w:rsidRPr="00517C86">
        <w:rPr>
          <w:rFonts w:ascii="Aptos" w:hAnsi="Aptos"/>
          <w:lang w:val="en-US"/>
        </w:rPr>
        <w:t xml:space="preserve"> 7), "the humblest members" of God's people (</w:t>
      </w:r>
      <w:proofErr w:type="spellStart"/>
      <w:r w:rsidRPr="00517C86">
        <w:rPr>
          <w:rFonts w:ascii="Aptos" w:hAnsi="Aptos"/>
          <w:lang w:val="en-US"/>
        </w:rPr>
        <w:t>GeEx</w:t>
      </w:r>
      <w:proofErr w:type="spellEnd"/>
      <w:r w:rsidRPr="00517C86">
        <w:rPr>
          <w:rFonts w:ascii="Aptos" w:hAnsi="Aptos"/>
          <w:lang w:val="en-US"/>
        </w:rPr>
        <w:t xml:space="preserve"> 8).</w:t>
      </w:r>
    </w:p>
    <w:p w14:paraId="2B4AE17B" w14:textId="64A0D65F" w:rsidR="00114203" w:rsidRPr="00517C86" w:rsidRDefault="0071685B" w:rsidP="00A92168">
      <w:pPr>
        <w:spacing w:after="120"/>
        <w:rPr>
          <w:rFonts w:ascii="Aptos" w:hAnsi="Aptos"/>
          <w:lang w:val="en-US"/>
        </w:rPr>
      </w:pPr>
      <w:r w:rsidRPr="00517C86">
        <w:rPr>
          <w:rFonts w:ascii="Aptos" w:hAnsi="Aptos"/>
          <w:lang w:val="en-US"/>
        </w:rPr>
        <w:t>He sees that holiness in "our own mother, a grandmother or others close to us" (</w:t>
      </w:r>
      <w:proofErr w:type="spellStart"/>
      <w:r w:rsidRPr="00517C86">
        <w:rPr>
          <w:rFonts w:ascii="Aptos" w:hAnsi="Aptos"/>
          <w:lang w:val="en-US"/>
        </w:rPr>
        <w:t>GeEx</w:t>
      </w:r>
      <w:proofErr w:type="spellEnd"/>
      <w:r w:rsidRPr="00517C86">
        <w:rPr>
          <w:rFonts w:ascii="Aptos" w:hAnsi="Aptos"/>
          <w:lang w:val="en-US"/>
        </w:rPr>
        <w:t xml:space="preserve"> 3), "in the parents who so lovingly raise their children, in those men and women who work to bring home the bread, in the sick, in the elderly sisters who continue to smile" (</w:t>
      </w:r>
      <w:proofErr w:type="spellStart"/>
      <w:r w:rsidRPr="00517C86">
        <w:rPr>
          <w:rFonts w:ascii="Aptos" w:hAnsi="Aptos"/>
          <w:lang w:val="en-US"/>
        </w:rPr>
        <w:t>GeEx</w:t>
      </w:r>
      <w:proofErr w:type="spellEnd"/>
      <w:r w:rsidRPr="00517C86">
        <w:rPr>
          <w:rFonts w:ascii="Aptos" w:hAnsi="Aptos"/>
          <w:lang w:val="en-US"/>
        </w:rPr>
        <w:t xml:space="preserve"> 7). Of them he says: "Perhaps their life was not always perfect, but even in the midst of imperfections and falls they went ahead and pleased the Lord" (</w:t>
      </w:r>
      <w:proofErr w:type="spellStart"/>
      <w:r w:rsidRPr="00517C86">
        <w:rPr>
          <w:rFonts w:ascii="Aptos" w:hAnsi="Aptos"/>
          <w:lang w:val="en-US"/>
        </w:rPr>
        <w:t>GeEx</w:t>
      </w:r>
      <w:proofErr w:type="spellEnd"/>
      <w:r w:rsidRPr="00517C86">
        <w:rPr>
          <w:rFonts w:ascii="Aptos" w:hAnsi="Aptos"/>
          <w:lang w:val="en-US"/>
        </w:rPr>
        <w:t xml:space="preserve"> 3); "In this constancy to go on day by day, I see the holiness of the Church militant" (</w:t>
      </w:r>
      <w:proofErr w:type="spellStart"/>
      <w:r w:rsidRPr="00517C86">
        <w:rPr>
          <w:rFonts w:ascii="Aptos" w:hAnsi="Aptos"/>
          <w:lang w:val="en-US"/>
        </w:rPr>
        <w:t>GeEx</w:t>
      </w:r>
      <w:proofErr w:type="spellEnd"/>
      <w:r w:rsidRPr="00517C86">
        <w:rPr>
          <w:rFonts w:ascii="Aptos" w:hAnsi="Aptos"/>
          <w:lang w:val="en-US"/>
        </w:rPr>
        <w:t xml:space="preserve"> 7).</w:t>
      </w:r>
    </w:p>
    <w:p w14:paraId="3F15B75A" w14:textId="50612783" w:rsidR="00114203" w:rsidRPr="00CB56FC" w:rsidRDefault="0071685B" w:rsidP="00A92168">
      <w:pPr>
        <w:spacing w:after="120"/>
        <w:rPr>
          <w:rFonts w:ascii="Aptos" w:hAnsi="Aptos"/>
          <w:b/>
          <w:bCs/>
          <w:lang w:val="en-US"/>
        </w:rPr>
      </w:pPr>
      <w:r w:rsidRPr="00CB56FC">
        <w:rPr>
          <w:rFonts w:ascii="Aptos" w:hAnsi="Aptos"/>
          <w:b/>
          <w:bCs/>
          <w:lang w:val="en-US"/>
        </w:rPr>
        <w:t>Why does the Pope consider it important to emphasize this more normal, ordinary type of holiness?</w:t>
      </w:r>
    </w:p>
    <w:p w14:paraId="7592C6F5" w14:textId="579ADF52" w:rsidR="00114203" w:rsidRPr="00517C86" w:rsidRDefault="0071685B" w:rsidP="00A92168">
      <w:pPr>
        <w:pStyle w:val="Pargrafdellista"/>
        <w:numPr>
          <w:ilvl w:val="0"/>
          <w:numId w:val="1"/>
        </w:numPr>
        <w:spacing w:after="120"/>
        <w:contextualSpacing w:val="0"/>
        <w:rPr>
          <w:rFonts w:ascii="Aptos" w:hAnsi="Aptos"/>
          <w:lang w:val="en-US"/>
        </w:rPr>
      </w:pPr>
      <w:r w:rsidRPr="00517C86">
        <w:rPr>
          <w:rFonts w:ascii="Aptos" w:hAnsi="Aptos"/>
          <w:b/>
          <w:bCs/>
          <w:lang w:val="en-US"/>
        </w:rPr>
        <w:t>Because of its importance for the Church and for society</w:t>
      </w:r>
      <w:r w:rsidRPr="00517C86">
        <w:rPr>
          <w:rFonts w:ascii="Aptos" w:hAnsi="Aptos"/>
          <w:lang w:val="en-US"/>
        </w:rPr>
        <w:t>: "Let us think, as St. Teresa Benedicta of the Cross suggests, that through many of them true history is built: 'In the darkest night the greatest prophets and saints emerge. However, the life-giving current of the mystical life remains invisible. Surely, the decisive events in the history of the world were essentially influenced by souls about whom the history books say nothing. And which souls we have to thank for the decisive events of our personal life is something we will only know on the day when all that is hidden will be revealed" (</w:t>
      </w:r>
      <w:proofErr w:type="spellStart"/>
      <w:r w:rsidRPr="00517C86">
        <w:rPr>
          <w:rFonts w:ascii="Aptos" w:hAnsi="Aptos"/>
          <w:lang w:val="en-US"/>
        </w:rPr>
        <w:t>GeEx</w:t>
      </w:r>
      <w:proofErr w:type="spellEnd"/>
      <w:r w:rsidRPr="00517C86">
        <w:rPr>
          <w:rFonts w:ascii="Aptos" w:hAnsi="Aptos"/>
          <w:lang w:val="en-US"/>
        </w:rPr>
        <w:t xml:space="preserve"> 8).</w:t>
      </w:r>
      <w:r w:rsidR="00114203" w:rsidRPr="00517C86">
        <w:rPr>
          <w:rFonts w:ascii="Aptos" w:hAnsi="Aptos"/>
          <w:lang w:val="en-US"/>
        </w:rPr>
        <w:t xml:space="preserve"> </w:t>
      </w:r>
    </w:p>
    <w:p w14:paraId="40611A8A" w14:textId="0A23C1AC" w:rsidR="00114203" w:rsidRPr="00517C86" w:rsidRDefault="0071685B" w:rsidP="00A92168">
      <w:pPr>
        <w:pStyle w:val="Pargrafdellista"/>
        <w:spacing w:after="120"/>
        <w:contextualSpacing w:val="0"/>
        <w:rPr>
          <w:rFonts w:ascii="Aptos" w:hAnsi="Aptos"/>
          <w:lang w:val="en-US"/>
        </w:rPr>
      </w:pPr>
      <w:r w:rsidRPr="00517C86">
        <w:rPr>
          <w:rFonts w:ascii="Aptos" w:hAnsi="Aptos"/>
          <w:lang w:val="en-US"/>
        </w:rPr>
        <w:t>For personal holiness is connected with the whole people of God: "It was the will of God to sanctify and save men, not in isolation, without any connection with one another, but by constituting a people, that they should confess him in truth and serve him in holiness" (LG 9). The Lord, in the history of salvation, has saved a people. There is no full identity without belonging to a people. Therefore, no one is saved alone, as an isolated individual, but God attracts us taking into account the complex web of interpersonal relationships that are established in the human community: God wanted to enter into a popular dynamic, into the dynamic of a people" (</w:t>
      </w:r>
      <w:proofErr w:type="spellStart"/>
      <w:r w:rsidRPr="00517C86">
        <w:rPr>
          <w:rFonts w:ascii="Aptos" w:hAnsi="Aptos"/>
          <w:lang w:val="en-US"/>
        </w:rPr>
        <w:t>GeEx</w:t>
      </w:r>
      <w:proofErr w:type="spellEnd"/>
      <w:r w:rsidRPr="00517C86">
        <w:rPr>
          <w:rFonts w:ascii="Aptos" w:hAnsi="Aptos"/>
          <w:lang w:val="en-US"/>
        </w:rPr>
        <w:t xml:space="preserve"> 6).</w:t>
      </w:r>
    </w:p>
    <w:p w14:paraId="13E4EB1B" w14:textId="115B06AE" w:rsidR="00114203" w:rsidRPr="00517C86" w:rsidRDefault="0071685B" w:rsidP="00A92168">
      <w:pPr>
        <w:pStyle w:val="Pargrafdellista"/>
        <w:numPr>
          <w:ilvl w:val="0"/>
          <w:numId w:val="1"/>
        </w:numPr>
        <w:spacing w:after="120"/>
        <w:contextualSpacing w:val="0"/>
        <w:rPr>
          <w:rFonts w:ascii="Aptos" w:hAnsi="Aptos"/>
          <w:lang w:val="en-US"/>
        </w:rPr>
      </w:pPr>
      <w:r w:rsidRPr="00517C86">
        <w:rPr>
          <w:rFonts w:ascii="Aptos" w:hAnsi="Aptos"/>
          <w:b/>
          <w:bCs/>
          <w:lang w:val="en-US"/>
        </w:rPr>
        <w:t>To make us see that the path of holiness is not reserved to a few heroes, but to all</w:t>
      </w:r>
      <w:r w:rsidRPr="00517C86">
        <w:rPr>
          <w:rFonts w:ascii="Aptos" w:hAnsi="Aptos"/>
          <w:lang w:val="en-US"/>
        </w:rPr>
        <w:t>, according to which we are all called to follow, does not consist in copying unattainable models of holiness, but, following the example of these "saints next door", "what matters is that each believer discerns his own path and brings to light the best of himself, that which is so personal that God has placed in him (cf. (cf. 1 Cor 12:7), and not to wear himself out trying to imitate something that was not meant for him" (</w:t>
      </w:r>
      <w:proofErr w:type="spellStart"/>
      <w:r w:rsidRPr="00517C86">
        <w:rPr>
          <w:rFonts w:ascii="Aptos" w:hAnsi="Aptos"/>
          <w:lang w:val="en-US"/>
        </w:rPr>
        <w:t>GeEx</w:t>
      </w:r>
      <w:proofErr w:type="spellEnd"/>
      <w:r w:rsidRPr="00517C86">
        <w:rPr>
          <w:rFonts w:ascii="Aptos" w:hAnsi="Aptos"/>
          <w:lang w:val="en-US"/>
        </w:rPr>
        <w:t xml:space="preserve"> 11).</w:t>
      </w:r>
      <w:r w:rsidR="00114203" w:rsidRPr="00517C86">
        <w:rPr>
          <w:rFonts w:ascii="Aptos" w:hAnsi="Aptos"/>
          <w:lang w:val="en-US"/>
        </w:rPr>
        <w:t xml:space="preserve"> </w:t>
      </w:r>
    </w:p>
    <w:p w14:paraId="61BFC852" w14:textId="69F67D69" w:rsidR="00114203" w:rsidRPr="00517C86" w:rsidRDefault="0071685B" w:rsidP="00A92168">
      <w:pPr>
        <w:pStyle w:val="Pargrafdellista"/>
        <w:spacing w:after="120"/>
        <w:contextualSpacing w:val="0"/>
        <w:rPr>
          <w:rFonts w:ascii="Aptos" w:hAnsi="Aptos"/>
          <w:lang w:val="en-US"/>
        </w:rPr>
      </w:pPr>
      <w:r w:rsidRPr="00517C86">
        <w:rPr>
          <w:rFonts w:ascii="Aptos" w:hAnsi="Aptos"/>
          <w:lang w:val="en-US"/>
        </w:rPr>
        <w:t>"We are all called to be saints by living with love and offering our witness in our daily occupations, wherever we find ourselves. Are you consecrated or consecrated? Be holy by joyfully living your self-giving. Are you married? Be holy by loving and caring for your husband or wife, as Christ did for the Church. Are you a worker? Be holy by fulfilling with honesty and competence your work in the service of your brothers and sisters. Are you a father, grandmother or grandfather? Be holy by patiently teaching children to follow Jesus. Do you have authority? Be holy by fighting for the common good and renouncing your personal interests" (</w:t>
      </w:r>
      <w:proofErr w:type="spellStart"/>
      <w:r w:rsidRPr="00517C86">
        <w:rPr>
          <w:rFonts w:ascii="Aptos" w:hAnsi="Aptos"/>
          <w:lang w:val="en-US"/>
        </w:rPr>
        <w:t>GeEx</w:t>
      </w:r>
      <w:proofErr w:type="spellEnd"/>
      <w:r w:rsidRPr="00517C86">
        <w:rPr>
          <w:rFonts w:ascii="Aptos" w:hAnsi="Aptos"/>
          <w:lang w:val="en-US"/>
        </w:rPr>
        <w:t xml:space="preserve"> 14).</w:t>
      </w:r>
      <w:r w:rsidR="00114203" w:rsidRPr="00517C86">
        <w:rPr>
          <w:rFonts w:ascii="Aptos" w:hAnsi="Aptos"/>
          <w:lang w:val="en-US"/>
        </w:rPr>
        <w:t xml:space="preserve"> </w:t>
      </w:r>
    </w:p>
    <w:p w14:paraId="3D418AD3" w14:textId="2266C4C7" w:rsidR="00114203" w:rsidRPr="00517C86" w:rsidRDefault="0071685B" w:rsidP="00A92168">
      <w:pPr>
        <w:pStyle w:val="Pargrafdellista"/>
        <w:spacing w:after="120"/>
        <w:contextualSpacing w:val="0"/>
        <w:rPr>
          <w:rFonts w:ascii="Aptos" w:hAnsi="Aptos"/>
          <w:lang w:val="en-US"/>
        </w:rPr>
      </w:pPr>
      <w:r w:rsidRPr="00517C86">
        <w:rPr>
          <w:rFonts w:ascii="Aptos" w:hAnsi="Aptos"/>
          <w:lang w:val="en-US"/>
        </w:rPr>
        <w:t>It is a matter of "living the present moment by filling it with love" (</w:t>
      </w:r>
      <w:proofErr w:type="spellStart"/>
      <w:r w:rsidRPr="00517C86">
        <w:rPr>
          <w:rFonts w:ascii="Aptos" w:hAnsi="Aptos"/>
          <w:lang w:val="en-US"/>
        </w:rPr>
        <w:t>GeEx</w:t>
      </w:r>
      <w:proofErr w:type="spellEnd"/>
      <w:r w:rsidRPr="00517C86">
        <w:rPr>
          <w:rFonts w:ascii="Aptos" w:hAnsi="Aptos"/>
          <w:lang w:val="en-US"/>
        </w:rPr>
        <w:t xml:space="preserve"> 17); of seizing "the occasions that present themselves every day to perform ordinary </w:t>
      </w:r>
      <w:r w:rsidRPr="00517C86">
        <w:rPr>
          <w:rFonts w:ascii="Aptos" w:hAnsi="Aptos"/>
          <w:lang w:val="en-US"/>
        </w:rPr>
        <w:lastRenderedPageBreak/>
        <w:t>actions in an extraordinary way" (</w:t>
      </w:r>
      <w:proofErr w:type="spellStart"/>
      <w:r w:rsidRPr="00517C86">
        <w:rPr>
          <w:rFonts w:ascii="Aptos" w:hAnsi="Aptos"/>
          <w:lang w:val="en-US"/>
        </w:rPr>
        <w:t>GeEx</w:t>
      </w:r>
      <w:proofErr w:type="spellEnd"/>
      <w:r w:rsidRPr="00517C86">
        <w:rPr>
          <w:rFonts w:ascii="Aptos" w:hAnsi="Aptos"/>
          <w:lang w:val="en-US"/>
        </w:rPr>
        <w:t xml:space="preserve"> 17). For in the last analysis, "holiness is nothing but charity fully lived", "it is Christ loving in us" (</w:t>
      </w:r>
      <w:proofErr w:type="spellStart"/>
      <w:r w:rsidRPr="00517C86">
        <w:rPr>
          <w:rFonts w:ascii="Aptos" w:hAnsi="Aptos"/>
          <w:lang w:val="en-US"/>
        </w:rPr>
        <w:t>GeEx</w:t>
      </w:r>
      <w:proofErr w:type="spellEnd"/>
      <w:r w:rsidRPr="00517C86">
        <w:rPr>
          <w:rFonts w:ascii="Aptos" w:hAnsi="Aptos"/>
          <w:lang w:val="en-US"/>
        </w:rPr>
        <w:t xml:space="preserve"> 21).</w:t>
      </w:r>
      <w:r w:rsidR="00114203" w:rsidRPr="00517C86">
        <w:rPr>
          <w:rFonts w:ascii="Aptos" w:hAnsi="Aptos"/>
          <w:lang w:val="en-US"/>
        </w:rPr>
        <w:t xml:space="preserve"> </w:t>
      </w:r>
    </w:p>
    <w:p w14:paraId="03D957AF" w14:textId="3347E1D0" w:rsidR="00114203" w:rsidRPr="00517C86" w:rsidRDefault="0071685B" w:rsidP="00A92168">
      <w:pPr>
        <w:pStyle w:val="Pargrafdellista"/>
        <w:numPr>
          <w:ilvl w:val="0"/>
          <w:numId w:val="1"/>
        </w:numPr>
        <w:spacing w:after="120"/>
        <w:contextualSpacing w:val="0"/>
        <w:rPr>
          <w:rFonts w:ascii="Aptos" w:hAnsi="Aptos"/>
          <w:lang w:val="en-US"/>
        </w:rPr>
      </w:pPr>
      <w:r w:rsidRPr="00517C86">
        <w:rPr>
          <w:rFonts w:ascii="Aptos" w:hAnsi="Aptos"/>
          <w:b/>
          <w:bCs/>
          <w:lang w:val="en-US"/>
        </w:rPr>
        <w:t>To show that holiness is not absolute perfection, but is lived by assuming one's own weakness and imperfections</w:t>
      </w:r>
      <w:r w:rsidRPr="00517C86">
        <w:rPr>
          <w:rFonts w:ascii="Aptos" w:hAnsi="Aptos"/>
          <w:lang w:val="en-US"/>
        </w:rPr>
        <w:t xml:space="preserve"> and trusting in the strength of the Risen One in us: "Perhaps their life was not always perfect, but even in the midst of imperfections and falls they went ahead and pleased the Lord" (</w:t>
      </w:r>
      <w:proofErr w:type="spellStart"/>
      <w:r w:rsidRPr="00517C86">
        <w:rPr>
          <w:rFonts w:ascii="Aptos" w:hAnsi="Aptos"/>
          <w:lang w:val="en-US"/>
        </w:rPr>
        <w:t>GeEx</w:t>
      </w:r>
      <w:proofErr w:type="spellEnd"/>
      <w:r w:rsidRPr="00517C86">
        <w:rPr>
          <w:rFonts w:ascii="Aptos" w:hAnsi="Aptos"/>
          <w:lang w:val="en-US"/>
        </w:rPr>
        <w:t xml:space="preserve"> 3). "The Risen One shares his powerful life with our fragile lives: "His love knew no bounds and once given never turned back. He was unconditional and remained faithful. To love like this is not easy because we are often so weak. But precisely in order to try to love as Christ loved us, Christ shares his own risen life with us. In this way, our lives demonstrate his power in action, even in the midst of human weakness" (</w:t>
      </w:r>
      <w:proofErr w:type="spellStart"/>
      <w:r w:rsidRPr="00517C86">
        <w:rPr>
          <w:rFonts w:ascii="Aptos" w:hAnsi="Aptos"/>
          <w:lang w:val="en-US"/>
        </w:rPr>
        <w:t>GeEx</w:t>
      </w:r>
      <w:proofErr w:type="spellEnd"/>
      <w:r w:rsidRPr="00517C86">
        <w:rPr>
          <w:rFonts w:ascii="Aptos" w:hAnsi="Aptos"/>
          <w:lang w:val="en-US"/>
        </w:rPr>
        <w:t xml:space="preserve"> 18).</w:t>
      </w:r>
      <w:r w:rsidR="00114203" w:rsidRPr="00517C86">
        <w:rPr>
          <w:rFonts w:ascii="Aptos" w:hAnsi="Aptos"/>
          <w:lang w:val="en-US"/>
        </w:rPr>
        <w:t xml:space="preserve"> </w:t>
      </w:r>
    </w:p>
    <w:p w14:paraId="44058D38" w14:textId="77777777" w:rsidR="00114203" w:rsidRPr="00517C86" w:rsidRDefault="0071685B" w:rsidP="00A92168">
      <w:pPr>
        <w:pStyle w:val="Pargrafdellista"/>
        <w:spacing w:after="120"/>
        <w:contextualSpacing w:val="0"/>
        <w:rPr>
          <w:rFonts w:ascii="Aptos" w:hAnsi="Aptos"/>
          <w:lang w:val="en-US"/>
        </w:rPr>
      </w:pPr>
      <w:r w:rsidRPr="00517C86">
        <w:rPr>
          <w:rFonts w:ascii="Aptos" w:hAnsi="Aptos"/>
          <w:lang w:val="en-US"/>
        </w:rPr>
        <w:t>"To recognize what is that word that the Lord wants to say through a saint, it is not convenient to dwell on the details, because there too there can be errors and falls. Not everything a saint says is fully faithful to the Gospel, not everything he does is authentic or perfect. What must be contemplated is the whole of his life, his entire path of sanctification, that figure that reflects something of Jesus Christ and that results when one succeeds in composing the sense of the totality of his person (</w:t>
      </w:r>
      <w:proofErr w:type="spellStart"/>
      <w:r w:rsidRPr="00517C86">
        <w:rPr>
          <w:rFonts w:ascii="Aptos" w:hAnsi="Aptos"/>
          <w:lang w:val="en-US"/>
        </w:rPr>
        <w:t>GeEx</w:t>
      </w:r>
      <w:proofErr w:type="spellEnd"/>
      <w:r w:rsidRPr="00517C86">
        <w:rPr>
          <w:rFonts w:ascii="Aptos" w:hAnsi="Aptos"/>
          <w:lang w:val="en-US"/>
        </w:rPr>
        <w:t xml:space="preserve"> 22).</w:t>
      </w:r>
    </w:p>
    <w:p w14:paraId="4F4B8289" w14:textId="03E7B78C" w:rsidR="00114203" w:rsidRPr="00517C86" w:rsidRDefault="0071685B" w:rsidP="00517C86">
      <w:pPr>
        <w:pStyle w:val="Pargrafdellista"/>
        <w:numPr>
          <w:ilvl w:val="0"/>
          <w:numId w:val="1"/>
        </w:numPr>
        <w:spacing w:after="120"/>
        <w:contextualSpacing w:val="0"/>
        <w:rPr>
          <w:rFonts w:ascii="Aptos" w:hAnsi="Aptos"/>
          <w:lang w:val="en-US"/>
        </w:rPr>
      </w:pPr>
      <w:r w:rsidRPr="00517C86">
        <w:rPr>
          <w:rFonts w:ascii="Aptos" w:hAnsi="Aptos"/>
          <w:b/>
          <w:bCs/>
          <w:lang w:val="en-US"/>
        </w:rPr>
        <w:t>To emphasize that each "saint" places a particular accent on his following of Christ,</w:t>
      </w:r>
      <w:r w:rsidRPr="00517C86">
        <w:rPr>
          <w:rFonts w:ascii="Aptos" w:hAnsi="Aptos"/>
          <w:lang w:val="en-US"/>
        </w:rPr>
        <w:t xml:space="preserve"> who provides us with a model and a stimulus: "each saint is a message that the Holy Spirit takes from the richness of Jesus Christ and gives to his people" (</w:t>
      </w:r>
      <w:proofErr w:type="spellStart"/>
      <w:r w:rsidRPr="00517C86">
        <w:rPr>
          <w:rFonts w:ascii="Aptos" w:hAnsi="Aptos"/>
          <w:lang w:val="en-US"/>
        </w:rPr>
        <w:t>GeEx</w:t>
      </w:r>
      <w:proofErr w:type="spellEnd"/>
      <w:r w:rsidRPr="00517C86">
        <w:rPr>
          <w:rFonts w:ascii="Aptos" w:hAnsi="Aptos"/>
          <w:lang w:val="en-US"/>
        </w:rPr>
        <w:t xml:space="preserve"> 21) "Each saint is a mission; he is a project of the Father to reflect and incarnate, at a particular moment in history, an aspect of the Gospel" (</w:t>
      </w:r>
      <w:proofErr w:type="spellStart"/>
      <w:r w:rsidRPr="00517C86">
        <w:rPr>
          <w:rFonts w:ascii="Aptos" w:hAnsi="Aptos"/>
          <w:lang w:val="en-US"/>
        </w:rPr>
        <w:t>GeEx</w:t>
      </w:r>
      <w:proofErr w:type="spellEnd"/>
      <w:r w:rsidRPr="00517C86">
        <w:rPr>
          <w:rFonts w:ascii="Aptos" w:hAnsi="Aptos"/>
          <w:lang w:val="en-US"/>
        </w:rPr>
        <w:t xml:space="preserve"> 19).</w:t>
      </w:r>
      <w:r w:rsidR="00114203" w:rsidRPr="00517C86">
        <w:rPr>
          <w:rFonts w:ascii="Aptos" w:hAnsi="Aptos"/>
          <w:lang w:val="en-US"/>
        </w:rPr>
        <w:t xml:space="preserve"> </w:t>
      </w:r>
    </w:p>
    <w:p w14:paraId="6C0FA8C5" w14:textId="2CA07DF1" w:rsidR="00114203" w:rsidRPr="00517C86" w:rsidRDefault="0071685B" w:rsidP="00517C86">
      <w:pPr>
        <w:pStyle w:val="Pargrafdellista"/>
        <w:spacing w:after="120"/>
        <w:contextualSpacing w:val="0"/>
        <w:rPr>
          <w:rFonts w:ascii="Aptos" w:hAnsi="Aptos"/>
          <w:lang w:val="en-US"/>
        </w:rPr>
      </w:pPr>
      <w:r w:rsidRPr="00517C86">
        <w:rPr>
          <w:rFonts w:ascii="Aptos" w:hAnsi="Aptos"/>
          <w:lang w:val="en-US"/>
        </w:rPr>
        <w:t>"Basically, holiness is to live in union with him (Christ) the mysteries of his life. It consists in associating oneself with the Lord's death and resurrection in a unique and personal way, in dying and rising constantly with him. But it can also involve reproducing in one's own life different aspects of the earthly life of Jesus: his hidden life, his community life, his closeness to the least, his poverty and other manifestations of his self-giving out of love" (</w:t>
      </w:r>
      <w:proofErr w:type="spellStart"/>
      <w:r w:rsidRPr="00517C86">
        <w:rPr>
          <w:rFonts w:ascii="Aptos" w:hAnsi="Aptos"/>
          <w:lang w:val="en-US"/>
        </w:rPr>
        <w:t>GeEx</w:t>
      </w:r>
      <w:proofErr w:type="spellEnd"/>
      <w:r w:rsidRPr="00517C86">
        <w:rPr>
          <w:rFonts w:ascii="Aptos" w:hAnsi="Aptos"/>
          <w:lang w:val="en-US"/>
        </w:rPr>
        <w:t xml:space="preserve"> 20).</w:t>
      </w:r>
    </w:p>
    <w:p w14:paraId="5EC664F4" w14:textId="77777777" w:rsidR="0054608D" w:rsidRPr="0054608D" w:rsidRDefault="0054608D" w:rsidP="00A92168">
      <w:pPr>
        <w:spacing w:after="120"/>
        <w:outlineLvl w:val="2"/>
        <w:rPr>
          <w:rFonts w:ascii="Aptos" w:eastAsia="Times New Roman" w:hAnsi="Aptos" w:cs="Times New Roman"/>
          <w:b/>
          <w:bCs/>
          <w:sz w:val="28"/>
          <w:szCs w:val="28"/>
          <w:lang w:val="en-US" w:eastAsia="ca-ES"/>
        </w:rPr>
      </w:pPr>
      <w:r w:rsidRPr="0054608D">
        <w:rPr>
          <w:rFonts w:ascii="Aptos" w:eastAsia="Times New Roman" w:hAnsi="Aptos" w:cs="Times New Roman"/>
          <w:b/>
          <w:bCs/>
          <w:sz w:val="28"/>
          <w:szCs w:val="28"/>
          <w:lang w:val="en-US" w:eastAsia="ca-ES"/>
        </w:rPr>
        <w:t>The "Saints Next Door" in the History of Our Congregation</w:t>
      </w:r>
    </w:p>
    <w:p w14:paraId="7C1BD76D"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In the spirit of Pope Francis' teaching on the "saints next door," this workshop aims to remember some of these "saints" in the history of our Congregation—people who, through their simplicity and even anonymity, have enlivened, maintained, and influenced it.</w:t>
      </w:r>
    </w:p>
    <w:p w14:paraId="53247B4A"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If we leaf through any history of the Congregation, whether brief or voluminous, we usually find, along with the list of the most important events, references to individuals who are particularly significant for their relevant contributions to the Congregation or even to the Church in the fields of governance, science, formation, or mission.</w:t>
      </w:r>
    </w:p>
    <w:p w14:paraId="399AA81D"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 xml:space="preserve">Often, references are also made to people whose "holiness of life" is emphasized more than other "merits," and the word "holiness" is frequently used. Some of them have lived the Christian virtues to a heroic degree, as recognized by the Church. Among them are the 184 martyrs declared blessed and those recognized as "venerable" (such as </w:t>
      </w:r>
      <w:proofErr w:type="spellStart"/>
      <w:r w:rsidRPr="0054608D">
        <w:rPr>
          <w:rFonts w:ascii="Aptos" w:eastAsia="Times New Roman" w:hAnsi="Aptos" w:cs="Times New Roman"/>
          <w:lang w:val="en-US" w:eastAsia="ca-ES"/>
        </w:rPr>
        <w:t>Clotet</w:t>
      </w:r>
      <w:proofErr w:type="spellEnd"/>
      <w:r w:rsidRPr="0054608D">
        <w:rPr>
          <w:rFonts w:ascii="Aptos" w:eastAsia="Times New Roman" w:hAnsi="Aptos" w:cs="Times New Roman"/>
          <w:lang w:val="en-US" w:eastAsia="ca-ES"/>
        </w:rPr>
        <w:t xml:space="preserve"> and Avellana).</w:t>
      </w:r>
    </w:p>
    <w:p w14:paraId="7D303F64"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A good number of simple missionaries also tend to enter the list of "Claretians worthy of mention" who have simply carried out the mission entrusted to them with no other distinction than the goodness of their hearts, their spirit of service, their union with God, their charity, humility, and more. These would be the Claretians to whom we could apply the qualifier coined by Pope Francis of "saints next door."</w:t>
      </w:r>
    </w:p>
    <w:p w14:paraId="3EFCDDE2"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lastRenderedPageBreak/>
        <w:t>For example, in Vicente Sanz's work "</w:t>
      </w:r>
      <w:proofErr w:type="spellStart"/>
      <w:r w:rsidRPr="0054608D">
        <w:rPr>
          <w:rFonts w:ascii="Aptos" w:eastAsia="Times New Roman" w:hAnsi="Aptos" w:cs="Times New Roman"/>
          <w:b/>
          <w:bCs/>
          <w:i/>
          <w:iCs/>
          <w:lang w:val="en-US" w:eastAsia="ca-ES"/>
        </w:rPr>
        <w:t>Huellas</w:t>
      </w:r>
      <w:proofErr w:type="spellEnd"/>
      <w:r w:rsidRPr="0054608D">
        <w:rPr>
          <w:rFonts w:ascii="Aptos" w:eastAsia="Times New Roman" w:hAnsi="Aptos" w:cs="Times New Roman"/>
          <w:b/>
          <w:bCs/>
          <w:i/>
          <w:iCs/>
          <w:lang w:val="en-US" w:eastAsia="ca-ES"/>
        </w:rPr>
        <w:t xml:space="preserve"> de Claret</w:t>
      </w:r>
      <w:r w:rsidRPr="0054608D">
        <w:rPr>
          <w:rFonts w:ascii="Aptos" w:eastAsia="Times New Roman" w:hAnsi="Aptos" w:cs="Times New Roman"/>
          <w:lang w:val="en-US" w:eastAsia="ca-ES"/>
        </w:rPr>
        <w:t xml:space="preserve">," there is a chapter entitled "Claretians who Left a Mark." He first refers to the Co-Founders and then to the Superiors General. He then offers a "Selection of Portraits" of Claretians who distinguished themselves for their contributions to various fields: governance, foundations, important works, academic or artistic specialization. In this list appear the Blessed Martyrs, the venerable Jaume </w:t>
      </w:r>
      <w:proofErr w:type="spellStart"/>
      <w:r w:rsidRPr="0054608D">
        <w:rPr>
          <w:rFonts w:ascii="Aptos" w:eastAsia="Times New Roman" w:hAnsi="Aptos" w:cs="Times New Roman"/>
          <w:lang w:val="en-US" w:eastAsia="ca-ES"/>
        </w:rPr>
        <w:t>Clotet</w:t>
      </w:r>
      <w:proofErr w:type="spellEnd"/>
      <w:r w:rsidRPr="0054608D">
        <w:rPr>
          <w:rFonts w:ascii="Aptos" w:eastAsia="Times New Roman" w:hAnsi="Aptos" w:cs="Times New Roman"/>
          <w:lang w:val="en-US" w:eastAsia="ca-ES"/>
        </w:rPr>
        <w:t xml:space="preserve"> and Mariano Avellana, the "servants of God," and finally others who have no other title than their virtue or holiness. He provides brief biographical profiles of them.</w:t>
      </w:r>
    </w:p>
    <w:p w14:paraId="05D8F901"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He also adds another list of "</w:t>
      </w:r>
      <w:r w:rsidRPr="0054608D">
        <w:rPr>
          <w:rFonts w:ascii="Aptos" w:eastAsia="Times New Roman" w:hAnsi="Aptos" w:cs="Times New Roman"/>
          <w:b/>
          <w:bCs/>
          <w:lang w:val="en-US" w:eastAsia="ca-ES"/>
        </w:rPr>
        <w:t>proper names</w:t>
      </w:r>
      <w:r w:rsidRPr="0054608D">
        <w:rPr>
          <w:rFonts w:ascii="Aptos" w:eastAsia="Times New Roman" w:hAnsi="Aptos" w:cs="Times New Roman"/>
          <w:lang w:val="en-US" w:eastAsia="ca-ES"/>
        </w:rPr>
        <w:t>," among which appear Claretians who have distinguished themselves by embodying the virtues of the missionary in a special way. These lists are full of names belonging almost exclusively to the Spanish and Latin American spheres, partly because they were compiled some time ago and because it is in these areas that the Congregation has been established for the longest time. However, some names from the Philippines and the United States are already appearing. This Congress is a good opportunity to introduce names from other geographical and cultural areas.</w:t>
      </w:r>
    </w:p>
    <w:p w14:paraId="6FD53CEE" w14:textId="77777777" w:rsidR="0054608D" w:rsidRPr="0054608D" w:rsidRDefault="0054608D" w:rsidP="00A92168">
      <w:pPr>
        <w:spacing w:after="120"/>
        <w:outlineLvl w:val="2"/>
        <w:rPr>
          <w:rFonts w:ascii="Aptos" w:eastAsia="Times New Roman" w:hAnsi="Aptos" w:cs="Times New Roman"/>
          <w:b/>
          <w:bCs/>
          <w:lang w:val="en-US" w:eastAsia="ca-ES"/>
        </w:rPr>
      </w:pPr>
      <w:r w:rsidRPr="0054608D">
        <w:rPr>
          <w:rFonts w:ascii="Aptos" w:eastAsia="Times New Roman" w:hAnsi="Aptos" w:cs="Times New Roman"/>
          <w:b/>
          <w:bCs/>
          <w:lang w:val="en-US" w:eastAsia="ca-ES"/>
        </w:rPr>
        <w:t>The Importance of Knowing and Narrating the History of the "Claretian Saints Next Door"</w:t>
      </w:r>
    </w:p>
    <w:p w14:paraId="628F5EAF"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b/>
          <w:bCs/>
          <w:lang w:val="en-US" w:eastAsia="ca-ES"/>
        </w:rPr>
        <w:t>Fr. Gonzalo Fernández</w:t>
      </w:r>
      <w:r w:rsidRPr="0054608D">
        <w:rPr>
          <w:rFonts w:ascii="Aptos" w:eastAsia="Times New Roman" w:hAnsi="Aptos" w:cs="Times New Roman"/>
          <w:lang w:val="en-US" w:eastAsia="ca-ES"/>
        </w:rPr>
        <w:t>, in the prologue to "Claretian Calendar," gives us the keys to understanding the importance of knowing and narrating the history of these brothers, our "saints next door," the objective of this workshop:</w:t>
      </w:r>
    </w:p>
    <w:p w14:paraId="313052E4" w14:textId="77777777" w:rsidR="0054608D" w:rsidRPr="0054608D" w:rsidRDefault="0054608D" w:rsidP="00A92168">
      <w:pPr>
        <w:spacing w:after="120"/>
        <w:rPr>
          <w:rFonts w:ascii="Aptos" w:eastAsia="Times New Roman" w:hAnsi="Aptos" w:cs="Times New Roman"/>
          <w:i/>
          <w:iCs/>
          <w:lang w:val="en-US" w:eastAsia="ca-ES"/>
        </w:rPr>
      </w:pPr>
      <w:r w:rsidRPr="0054608D">
        <w:rPr>
          <w:rFonts w:ascii="Aptos" w:eastAsia="Times New Roman" w:hAnsi="Aptos" w:cs="Times New Roman"/>
          <w:i/>
          <w:iCs/>
          <w:lang w:val="en-US" w:eastAsia="ca-ES"/>
        </w:rPr>
        <w:t xml:space="preserve">"To live and share our identity, we need to explain the values on which it is based, but we need above all to tell the stories of </w:t>
      </w:r>
      <w:r w:rsidRPr="0054608D">
        <w:rPr>
          <w:rFonts w:ascii="Aptos" w:eastAsia="Times New Roman" w:hAnsi="Aptos" w:cs="Times New Roman"/>
          <w:b/>
          <w:bCs/>
          <w:i/>
          <w:iCs/>
          <w:lang w:val="en-US" w:eastAsia="ca-ES"/>
        </w:rPr>
        <w:t>those who have embodied them</w:t>
      </w:r>
      <w:r w:rsidRPr="0054608D">
        <w:rPr>
          <w:rFonts w:ascii="Aptos" w:eastAsia="Times New Roman" w:hAnsi="Aptos" w:cs="Times New Roman"/>
          <w:i/>
          <w:iCs/>
          <w:lang w:val="en-US" w:eastAsia="ca-ES"/>
        </w:rPr>
        <w:t xml:space="preserve">. A story of fidelity to the Lord is always, despite its limitations, a challenge: 'If so many have followed Jesus Christ in the style of Claret, why not me?' </w:t>
      </w:r>
      <w:r w:rsidRPr="0054608D">
        <w:rPr>
          <w:rFonts w:ascii="Aptos" w:eastAsia="Times New Roman" w:hAnsi="Aptos" w:cs="Times New Roman"/>
          <w:b/>
          <w:bCs/>
          <w:i/>
          <w:iCs/>
          <w:lang w:val="en-US" w:eastAsia="ca-ES"/>
        </w:rPr>
        <w:t>Stories do not just serve to inform: they provoke and stimulate</w:t>
      </w:r>
      <w:r w:rsidRPr="0054608D">
        <w:rPr>
          <w:rFonts w:ascii="Aptos" w:eastAsia="Times New Roman" w:hAnsi="Aptos" w:cs="Times New Roman"/>
          <w:i/>
          <w:iCs/>
          <w:lang w:val="en-US" w:eastAsia="ca-ES"/>
        </w:rPr>
        <w:t xml:space="preserve">. Storytelling is a way of recognizing that it is possible to live the gospel at any time and place. Each narrative becomes a page of that fifth Gospel that is the work of the Spirit throughout history. This Claretian Calendar is a collection of stories of our brothers and of events related to the Claretian spirit distributed throughout the year. Its purpose is </w:t>
      </w:r>
      <w:r w:rsidRPr="0054608D">
        <w:rPr>
          <w:rFonts w:ascii="Aptos" w:eastAsia="Times New Roman" w:hAnsi="Aptos" w:cs="Times New Roman"/>
          <w:b/>
          <w:bCs/>
          <w:i/>
          <w:iCs/>
          <w:lang w:val="en-US" w:eastAsia="ca-ES"/>
        </w:rPr>
        <w:t>to help us live our Claretian vocation more faithfully, stimulated by the witness of those who have lived it faithfully even in the anonymity</w:t>
      </w:r>
      <w:r w:rsidRPr="0054608D">
        <w:rPr>
          <w:rFonts w:ascii="Aptos" w:eastAsia="Times New Roman" w:hAnsi="Aptos" w:cs="Times New Roman"/>
          <w:i/>
          <w:iCs/>
          <w:lang w:val="en-US" w:eastAsia="ca-ES"/>
        </w:rPr>
        <w:t xml:space="preserve"> of lives with little social significance, insignificant for secular history."</w:t>
      </w:r>
    </w:p>
    <w:p w14:paraId="25E8BD36"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 xml:space="preserve">In the introduction to the same book, </w:t>
      </w:r>
      <w:r w:rsidRPr="0054608D">
        <w:rPr>
          <w:rFonts w:ascii="Aptos" w:eastAsia="Times New Roman" w:hAnsi="Aptos" w:cs="Times New Roman"/>
          <w:b/>
          <w:bCs/>
          <w:lang w:val="en-US" w:eastAsia="ca-ES"/>
        </w:rPr>
        <w:t>Fr. Jesús M. Palacios</w:t>
      </w:r>
      <w:r w:rsidRPr="0054608D">
        <w:rPr>
          <w:rFonts w:ascii="Aptos" w:eastAsia="Times New Roman" w:hAnsi="Aptos" w:cs="Times New Roman"/>
          <w:lang w:val="en-US" w:eastAsia="ca-ES"/>
        </w:rPr>
        <w:t xml:space="preserve"> stresses the importance of taking advantage of the contribution of our history </w:t>
      </w:r>
      <w:r w:rsidRPr="0054608D">
        <w:rPr>
          <w:rFonts w:ascii="Aptos" w:eastAsia="Times New Roman" w:hAnsi="Aptos" w:cs="Times New Roman"/>
          <w:i/>
          <w:iCs/>
          <w:lang w:val="en-US" w:eastAsia="ca-ES"/>
        </w:rPr>
        <w:t>"</w:t>
      </w:r>
      <w:r w:rsidRPr="0054608D">
        <w:rPr>
          <w:rFonts w:ascii="Aptos" w:eastAsia="Times New Roman" w:hAnsi="Aptos" w:cs="Times New Roman"/>
          <w:b/>
          <w:bCs/>
          <w:i/>
          <w:iCs/>
          <w:lang w:val="en-US" w:eastAsia="ca-ES"/>
        </w:rPr>
        <w:t>to enrich ourselves with its values, its witness, and its spirituality</w:t>
      </w:r>
      <w:r w:rsidRPr="0054608D">
        <w:rPr>
          <w:rFonts w:ascii="Aptos" w:eastAsia="Times New Roman" w:hAnsi="Aptos" w:cs="Times New Roman"/>
          <w:i/>
          <w:iCs/>
          <w:lang w:val="en-US" w:eastAsia="ca-ES"/>
        </w:rPr>
        <w:t>. It is not a matter of telling and remembering our story in a narcissistic way, but of using it to build a better story. The spirit must impel us to creatively continue the great work that Claret and the co-founders began. The prophetic character of our missionary service of the Word must draw from the sources of a solid and profound spirituality derived from our history. The Congregation wants to be a school of authentic missionary spirituality based on the inspiration of Claret and our tradition (cf. EMP 23, 41). The past must be present in our prayer as a reason for gratitude and in our lives as a light and guide for discernment."</w:t>
      </w:r>
    </w:p>
    <w:p w14:paraId="6CAF85EC" w14:textId="77777777" w:rsidR="0054608D" w:rsidRPr="0054608D" w:rsidRDefault="0054608D" w:rsidP="00A92168">
      <w:pPr>
        <w:spacing w:after="120"/>
        <w:rPr>
          <w:rFonts w:ascii="Aptos" w:eastAsia="Times New Roman" w:hAnsi="Aptos" w:cs="Times New Roman"/>
          <w:i/>
          <w:iCs/>
          <w:lang w:val="en-US" w:eastAsia="ca-ES"/>
        </w:rPr>
      </w:pPr>
      <w:r w:rsidRPr="0054608D">
        <w:rPr>
          <w:rFonts w:ascii="Aptos" w:eastAsia="Times New Roman" w:hAnsi="Aptos" w:cs="Times New Roman"/>
          <w:lang w:val="en-US" w:eastAsia="ca-ES"/>
        </w:rPr>
        <w:t xml:space="preserve">This is important for all missionaries, especially for those in formation, since they </w:t>
      </w:r>
      <w:r w:rsidRPr="0054608D">
        <w:rPr>
          <w:rFonts w:ascii="Aptos" w:eastAsia="Times New Roman" w:hAnsi="Aptos" w:cs="Times New Roman"/>
          <w:i/>
          <w:iCs/>
          <w:lang w:val="en-US" w:eastAsia="ca-ES"/>
        </w:rPr>
        <w:t>"must assimilate and live our charism, as the PGF says, looking at our tradition with gratitude for those who preceded us, and at the same time with an accepted invitation to learn from our history and to continue their fidelity, seeking to realize in the Church the legacy of Claret as good news on the frontier of evangelization (cf. PGF 138)."</w:t>
      </w:r>
    </w:p>
    <w:p w14:paraId="24B1AF9D"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b/>
          <w:bCs/>
          <w:lang w:val="en-US" w:eastAsia="ca-ES"/>
        </w:rPr>
        <w:t>Fr. Aquilino Bocos</w:t>
      </w:r>
      <w:r w:rsidRPr="0054608D">
        <w:rPr>
          <w:rFonts w:ascii="Aptos" w:eastAsia="Times New Roman" w:hAnsi="Aptos" w:cs="Times New Roman"/>
          <w:lang w:val="en-US" w:eastAsia="ca-ES"/>
        </w:rPr>
        <w:t xml:space="preserve"> also helps us value the life and witness of those who have gone before us. In his circular "</w:t>
      </w:r>
      <w:r w:rsidRPr="0054608D">
        <w:rPr>
          <w:rFonts w:ascii="Aptos" w:eastAsia="Times New Roman" w:hAnsi="Aptos" w:cs="Times New Roman"/>
          <w:b/>
          <w:bCs/>
          <w:i/>
          <w:iCs/>
          <w:lang w:val="en-US" w:eastAsia="ca-ES"/>
        </w:rPr>
        <w:t>Memory and Prophecy</w:t>
      </w:r>
      <w:r w:rsidRPr="0054608D">
        <w:rPr>
          <w:rFonts w:ascii="Aptos" w:eastAsia="Times New Roman" w:hAnsi="Aptos" w:cs="Times New Roman"/>
          <w:lang w:val="en-US" w:eastAsia="ca-ES"/>
        </w:rPr>
        <w:t xml:space="preserve">" (Rome 1998) on the occasion of the </w:t>
      </w:r>
      <w:r w:rsidRPr="0054608D">
        <w:rPr>
          <w:rFonts w:ascii="Aptos" w:eastAsia="Times New Roman" w:hAnsi="Aptos" w:cs="Times New Roman"/>
          <w:lang w:val="en-US" w:eastAsia="ca-ES"/>
        </w:rPr>
        <w:lastRenderedPageBreak/>
        <w:t xml:space="preserve">150th anniversary of the foundation of the Congregation, he offers a suggestive meditation on what he calls "family books": </w:t>
      </w:r>
      <w:r w:rsidRPr="0054608D">
        <w:rPr>
          <w:rFonts w:ascii="Aptos" w:eastAsia="Times New Roman" w:hAnsi="Aptos" w:cs="Times New Roman"/>
          <w:b/>
          <w:bCs/>
          <w:lang w:val="en-US" w:eastAsia="ca-ES"/>
        </w:rPr>
        <w:t>the catalogue and the necrology</w:t>
      </w:r>
      <w:r w:rsidRPr="0054608D">
        <w:rPr>
          <w:rFonts w:ascii="Aptos" w:eastAsia="Times New Roman" w:hAnsi="Aptos" w:cs="Times New Roman"/>
          <w:lang w:val="en-US" w:eastAsia="ca-ES"/>
        </w:rPr>
        <w:t>.</w:t>
      </w:r>
    </w:p>
    <w:p w14:paraId="4FAADDB2"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 xml:space="preserve">About the </w:t>
      </w:r>
      <w:r w:rsidRPr="0054608D">
        <w:rPr>
          <w:rFonts w:ascii="Aptos" w:eastAsia="Times New Roman" w:hAnsi="Aptos" w:cs="Times New Roman"/>
          <w:b/>
          <w:bCs/>
          <w:lang w:val="en-US" w:eastAsia="ca-ES"/>
        </w:rPr>
        <w:t>catalogue</w:t>
      </w:r>
      <w:r w:rsidRPr="0054608D">
        <w:rPr>
          <w:rFonts w:ascii="Aptos" w:eastAsia="Times New Roman" w:hAnsi="Aptos" w:cs="Times New Roman"/>
          <w:lang w:val="en-US" w:eastAsia="ca-ES"/>
        </w:rPr>
        <w:t xml:space="preserve">, which he considers "a symbol of the universal community that we form," he says: </w:t>
      </w:r>
      <w:r w:rsidRPr="0054608D">
        <w:rPr>
          <w:rFonts w:ascii="Aptos" w:eastAsia="Times New Roman" w:hAnsi="Aptos" w:cs="Times New Roman"/>
          <w:i/>
          <w:iCs/>
          <w:lang w:val="en-US" w:eastAsia="ca-ES"/>
        </w:rPr>
        <w:t>"In view of so many names and backgrounds, how can we not experience a deep sense of gratitude? There are limitations and sins in us, but each one with his or her concrete history is a gift of God for the Church and for the world. Many of our brothers and sisters have left their family, their people, their culture, their language to share the life of Jesus in other cultural and social contexts. Others have made an effort to open themselves to a new style of life and apostolic mission and seek to welcome it and make it their own. Others work with true zeal in vocation ministry, in formation, in the accompaniment of the new generations, in governance, in the many internal services of our communities, and above all in the most diverse apostolic ministries. Our elderly and sick are the supporting force for our missionary community."</w:t>
      </w:r>
    </w:p>
    <w:p w14:paraId="6907D053" w14:textId="5FE02D53"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 xml:space="preserve">Regarding the names that appear in the </w:t>
      </w:r>
      <w:r w:rsidR="00965846" w:rsidRPr="00965846">
        <w:rPr>
          <w:rFonts w:ascii="Aptos" w:eastAsia="Times New Roman" w:hAnsi="Aptos" w:cs="Times New Roman"/>
          <w:b/>
          <w:bCs/>
          <w:lang w:val="en-US" w:eastAsia="ca-ES"/>
        </w:rPr>
        <w:t>necrology</w:t>
      </w:r>
      <w:r w:rsidRPr="0054608D">
        <w:rPr>
          <w:rFonts w:ascii="Aptos" w:eastAsia="Times New Roman" w:hAnsi="Aptos" w:cs="Times New Roman"/>
          <w:lang w:val="en-US" w:eastAsia="ca-ES"/>
        </w:rPr>
        <w:t xml:space="preserve">, he says: </w:t>
      </w:r>
      <w:r w:rsidRPr="0054608D">
        <w:rPr>
          <w:rFonts w:ascii="Aptos" w:eastAsia="Times New Roman" w:hAnsi="Aptos" w:cs="Times New Roman"/>
          <w:i/>
          <w:iCs/>
          <w:lang w:val="en-US" w:eastAsia="ca-ES"/>
        </w:rPr>
        <w:t xml:space="preserve">"Among them, many have shone for their holiness, for the heroism of their missionary life, for their gifts for governance and formation, for the literary and musical arts, for organizational tasks, and so many other activities. The Founder has been glorified by the Church. Fr. Jaime </w:t>
      </w:r>
      <w:proofErr w:type="spellStart"/>
      <w:r w:rsidRPr="0054608D">
        <w:rPr>
          <w:rFonts w:ascii="Aptos" w:eastAsia="Times New Roman" w:hAnsi="Aptos" w:cs="Times New Roman"/>
          <w:i/>
          <w:iCs/>
          <w:lang w:val="en-US" w:eastAsia="ca-ES"/>
        </w:rPr>
        <w:t>Clotet</w:t>
      </w:r>
      <w:proofErr w:type="spellEnd"/>
      <w:r w:rsidRPr="0054608D">
        <w:rPr>
          <w:rFonts w:ascii="Aptos" w:eastAsia="Times New Roman" w:hAnsi="Aptos" w:cs="Times New Roman"/>
          <w:i/>
          <w:iCs/>
          <w:lang w:val="en-US" w:eastAsia="ca-ES"/>
        </w:rPr>
        <w:t xml:space="preserve"> has had the heroism of his virtues recognized. Fathers Esteban Sala and José </w:t>
      </w:r>
      <w:proofErr w:type="spellStart"/>
      <w:r w:rsidRPr="0054608D">
        <w:rPr>
          <w:rFonts w:ascii="Aptos" w:eastAsia="Times New Roman" w:hAnsi="Aptos" w:cs="Times New Roman"/>
          <w:i/>
          <w:iCs/>
          <w:lang w:val="en-US" w:eastAsia="ca-ES"/>
        </w:rPr>
        <w:t>Xifré</w:t>
      </w:r>
      <w:proofErr w:type="spellEnd"/>
      <w:r w:rsidRPr="0054608D">
        <w:rPr>
          <w:rFonts w:ascii="Aptos" w:eastAsia="Times New Roman" w:hAnsi="Aptos" w:cs="Times New Roman"/>
          <w:i/>
          <w:iCs/>
          <w:lang w:val="en-US" w:eastAsia="ca-ES"/>
        </w:rPr>
        <w:t xml:space="preserve"> enjoyed a special reputation for holiness and virtue. The heroic missionary life of Fathers Donato Berenguer, Pablo Vallier, Julián </w:t>
      </w:r>
      <w:proofErr w:type="spellStart"/>
      <w:r w:rsidRPr="0054608D">
        <w:rPr>
          <w:rFonts w:ascii="Aptos" w:eastAsia="Times New Roman" w:hAnsi="Aptos" w:cs="Times New Roman"/>
          <w:i/>
          <w:iCs/>
          <w:lang w:val="en-US" w:eastAsia="ca-ES"/>
        </w:rPr>
        <w:t>Butrón</w:t>
      </w:r>
      <w:proofErr w:type="spellEnd"/>
      <w:r w:rsidRPr="0054608D">
        <w:rPr>
          <w:rFonts w:ascii="Aptos" w:eastAsia="Times New Roman" w:hAnsi="Aptos" w:cs="Times New Roman"/>
          <w:i/>
          <w:iCs/>
          <w:lang w:val="en-US" w:eastAsia="ca-ES"/>
        </w:rPr>
        <w:t xml:space="preserve">, Mariano Avellana (venerable), Clemente Serrat, Antonio Naval, José </w:t>
      </w:r>
      <w:proofErr w:type="spellStart"/>
      <w:r w:rsidRPr="0054608D">
        <w:rPr>
          <w:rFonts w:ascii="Aptos" w:eastAsia="Times New Roman" w:hAnsi="Aptos" w:cs="Times New Roman"/>
          <w:i/>
          <w:iCs/>
          <w:lang w:val="en-US" w:eastAsia="ca-ES"/>
        </w:rPr>
        <w:t>Arumí</w:t>
      </w:r>
      <w:proofErr w:type="spellEnd"/>
      <w:r w:rsidRPr="0054608D">
        <w:rPr>
          <w:rFonts w:ascii="Aptos" w:eastAsia="Times New Roman" w:hAnsi="Aptos" w:cs="Times New Roman"/>
          <w:i/>
          <w:iCs/>
          <w:lang w:val="en-US" w:eastAsia="ca-ES"/>
        </w:rPr>
        <w:t xml:space="preserve">, Toribio Pérez, Francis Ambrosi, Tom Mitchell, Leo </w:t>
      </w:r>
      <w:proofErr w:type="spellStart"/>
      <w:r w:rsidRPr="0054608D">
        <w:rPr>
          <w:rFonts w:ascii="Aptos" w:eastAsia="Times New Roman" w:hAnsi="Aptos" w:cs="Times New Roman"/>
          <w:i/>
          <w:iCs/>
          <w:lang w:val="en-US" w:eastAsia="ca-ES"/>
        </w:rPr>
        <w:t>Mattecheck</w:t>
      </w:r>
      <w:proofErr w:type="spellEnd"/>
      <w:r w:rsidRPr="0054608D">
        <w:rPr>
          <w:rFonts w:ascii="Aptos" w:eastAsia="Times New Roman" w:hAnsi="Aptos" w:cs="Times New Roman"/>
          <w:i/>
          <w:iCs/>
          <w:lang w:val="en-US" w:eastAsia="ca-ES"/>
        </w:rPr>
        <w:t xml:space="preserve">, and the Brothers Miguel </w:t>
      </w:r>
      <w:proofErr w:type="spellStart"/>
      <w:r w:rsidRPr="0054608D">
        <w:rPr>
          <w:rFonts w:ascii="Aptos" w:eastAsia="Times New Roman" w:hAnsi="Aptos" w:cs="Times New Roman"/>
          <w:i/>
          <w:iCs/>
          <w:lang w:val="en-US" w:eastAsia="ca-ES"/>
        </w:rPr>
        <w:t>Xancó</w:t>
      </w:r>
      <w:proofErr w:type="spellEnd"/>
      <w:r w:rsidRPr="0054608D">
        <w:rPr>
          <w:rFonts w:ascii="Aptos" w:eastAsia="Times New Roman" w:hAnsi="Aptos" w:cs="Times New Roman"/>
          <w:i/>
          <w:iCs/>
          <w:lang w:val="en-US" w:eastAsia="ca-ES"/>
        </w:rPr>
        <w:t xml:space="preserve">, Manuel Fonseca, Manuel Giol, Pedro </w:t>
      </w:r>
      <w:proofErr w:type="spellStart"/>
      <w:r w:rsidRPr="0054608D">
        <w:rPr>
          <w:rFonts w:ascii="Aptos" w:eastAsia="Times New Roman" w:hAnsi="Aptos" w:cs="Times New Roman"/>
          <w:i/>
          <w:iCs/>
          <w:lang w:val="en-US" w:eastAsia="ca-ES"/>
        </w:rPr>
        <w:t>Marcé</w:t>
      </w:r>
      <w:proofErr w:type="spellEnd"/>
      <w:r w:rsidRPr="0054608D">
        <w:rPr>
          <w:rFonts w:ascii="Aptos" w:eastAsia="Times New Roman" w:hAnsi="Aptos" w:cs="Times New Roman"/>
          <w:i/>
          <w:iCs/>
          <w:lang w:val="en-US" w:eastAsia="ca-ES"/>
        </w:rPr>
        <w:t xml:space="preserve">, Miguel Palau, and the students Ignacio Buil, Eusebio Bofill, Juan </w:t>
      </w:r>
      <w:proofErr w:type="spellStart"/>
      <w:r w:rsidRPr="0054608D">
        <w:rPr>
          <w:rFonts w:ascii="Aptos" w:eastAsia="Times New Roman" w:hAnsi="Aptos" w:cs="Times New Roman"/>
          <w:i/>
          <w:iCs/>
          <w:lang w:val="en-US" w:eastAsia="ca-ES"/>
        </w:rPr>
        <w:t>Puigmitjà</w:t>
      </w:r>
      <w:proofErr w:type="spellEnd"/>
      <w:r w:rsidRPr="0054608D">
        <w:rPr>
          <w:rFonts w:ascii="Aptos" w:eastAsia="Times New Roman" w:hAnsi="Aptos" w:cs="Times New Roman"/>
          <w:i/>
          <w:iCs/>
          <w:lang w:val="en-US" w:eastAsia="ca-ES"/>
        </w:rPr>
        <w:t xml:space="preserve">, Jaime </w:t>
      </w:r>
      <w:proofErr w:type="spellStart"/>
      <w:r w:rsidRPr="0054608D">
        <w:rPr>
          <w:rFonts w:ascii="Aptos" w:eastAsia="Times New Roman" w:hAnsi="Aptos" w:cs="Times New Roman"/>
          <w:i/>
          <w:iCs/>
          <w:lang w:val="en-US" w:eastAsia="ca-ES"/>
        </w:rPr>
        <w:t>Puiggrós</w:t>
      </w:r>
      <w:proofErr w:type="spellEnd"/>
      <w:r w:rsidRPr="0054608D">
        <w:rPr>
          <w:rFonts w:ascii="Aptos" w:eastAsia="Times New Roman" w:hAnsi="Aptos" w:cs="Times New Roman"/>
          <w:i/>
          <w:iCs/>
          <w:lang w:val="en-US" w:eastAsia="ca-ES"/>
        </w:rPr>
        <w:t xml:space="preserve">, Luis Álvarez Icaza, Pedro Mardones, and Juan </w:t>
      </w:r>
      <w:proofErr w:type="spellStart"/>
      <w:r w:rsidRPr="0054608D">
        <w:rPr>
          <w:rFonts w:ascii="Aptos" w:eastAsia="Times New Roman" w:hAnsi="Aptos" w:cs="Times New Roman"/>
          <w:i/>
          <w:iCs/>
          <w:lang w:val="en-US" w:eastAsia="ca-ES"/>
        </w:rPr>
        <w:t>Llamosa</w:t>
      </w:r>
      <w:proofErr w:type="spellEnd"/>
      <w:r w:rsidRPr="0054608D">
        <w:rPr>
          <w:rFonts w:ascii="Aptos" w:eastAsia="Times New Roman" w:hAnsi="Aptos" w:cs="Times New Roman"/>
          <w:i/>
          <w:iCs/>
          <w:lang w:val="en-US" w:eastAsia="ca-ES"/>
        </w:rPr>
        <w:t xml:space="preserve">, Félix J. </w:t>
      </w:r>
      <w:proofErr w:type="spellStart"/>
      <w:r w:rsidRPr="0054608D">
        <w:rPr>
          <w:rFonts w:ascii="Aptos" w:eastAsia="Times New Roman" w:hAnsi="Aptos" w:cs="Times New Roman"/>
          <w:i/>
          <w:iCs/>
          <w:lang w:val="en-US" w:eastAsia="ca-ES"/>
        </w:rPr>
        <w:t>Juaton</w:t>
      </w:r>
      <w:proofErr w:type="spellEnd"/>
      <w:r w:rsidRPr="0054608D">
        <w:rPr>
          <w:rFonts w:ascii="Aptos" w:eastAsia="Times New Roman" w:hAnsi="Aptos" w:cs="Times New Roman"/>
          <w:i/>
          <w:iCs/>
          <w:lang w:val="en-US" w:eastAsia="ca-ES"/>
        </w:rPr>
        <w:t>...</w:t>
      </w:r>
    </w:p>
    <w:p w14:paraId="6BCFF81C" w14:textId="77777777" w:rsidR="0054608D" w:rsidRPr="0054608D" w:rsidRDefault="0054608D" w:rsidP="00A92168">
      <w:pPr>
        <w:spacing w:after="120"/>
        <w:rPr>
          <w:rFonts w:ascii="Aptos" w:eastAsia="Times New Roman" w:hAnsi="Aptos" w:cs="Times New Roman"/>
          <w:lang w:val="en-US" w:eastAsia="ca-ES"/>
        </w:rPr>
      </w:pPr>
      <w:r w:rsidRPr="0054608D">
        <w:rPr>
          <w:rFonts w:ascii="Aptos" w:eastAsia="Times New Roman" w:hAnsi="Aptos" w:cs="Times New Roman"/>
          <w:lang w:val="en-US" w:eastAsia="ca-ES"/>
        </w:rPr>
        <w:t xml:space="preserve">In a special way, he recalls </w:t>
      </w:r>
      <w:r w:rsidRPr="0054608D">
        <w:rPr>
          <w:rFonts w:ascii="Aptos" w:eastAsia="Times New Roman" w:hAnsi="Aptos" w:cs="Times New Roman"/>
          <w:b/>
          <w:bCs/>
          <w:lang w:val="en-US" w:eastAsia="ca-ES"/>
        </w:rPr>
        <w:t>the suffering and martyrdom that have marked the history of our missionary life</w:t>
      </w:r>
      <w:r w:rsidRPr="0054608D">
        <w:rPr>
          <w:rFonts w:ascii="Aptos" w:eastAsia="Times New Roman" w:hAnsi="Aptos" w:cs="Times New Roman"/>
          <w:lang w:val="en-US" w:eastAsia="ca-ES"/>
        </w:rPr>
        <w:t xml:space="preserve">: to the great witness of our martyrs, he adds </w:t>
      </w:r>
      <w:r w:rsidRPr="0054608D">
        <w:rPr>
          <w:rFonts w:ascii="Aptos" w:eastAsia="Times New Roman" w:hAnsi="Aptos" w:cs="Times New Roman"/>
          <w:i/>
          <w:iCs/>
          <w:lang w:val="en-US" w:eastAsia="ca-ES"/>
        </w:rPr>
        <w:t xml:space="preserve">"the persecutions suffered in China and Equatorial Guinea and in so many other places where, for being faithful to their vocation or defending human rights, many Claretians have been victims of violence, wounded, and mistreated. We are stirred by the memory of the immolation of those who offered themselves for the then </w:t>
      </w:r>
      <w:r w:rsidRPr="0054608D">
        <w:rPr>
          <w:rFonts w:ascii="Aptos" w:eastAsia="Times New Roman" w:hAnsi="Aptos" w:cs="Times New Roman"/>
          <w:b/>
          <w:bCs/>
          <w:i/>
          <w:iCs/>
          <w:lang w:val="en-US" w:eastAsia="ca-ES"/>
        </w:rPr>
        <w:t xml:space="preserve">very difficult missions of Equatorial Guinea, Chocó, Darién, San Blas (Kuna </w:t>
      </w:r>
      <w:proofErr w:type="spellStart"/>
      <w:r w:rsidRPr="0054608D">
        <w:rPr>
          <w:rFonts w:ascii="Aptos" w:eastAsia="Times New Roman" w:hAnsi="Aptos" w:cs="Times New Roman"/>
          <w:b/>
          <w:bCs/>
          <w:i/>
          <w:iCs/>
          <w:lang w:val="en-US" w:eastAsia="ca-ES"/>
        </w:rPr>
        <w:t>Yala</w:t>
      </w:r>
      <w:proofErr w:type="spellEnd"/>
      <w:r w:rsidRPr="0054608D">
        <w:rPr>
          <w:rFonts w:ascii="Aptos" w:eastAsia="Times New Roman" w:hAnsi="Aptos" w:cs="Times New Roman"/>
          <w:b/>
          <w:bCs/>
          <w:i/>
          <w:iCs/>
          <w:lang w:val="en-US" w:eastAsia="ca-ES"/>
        </w:rPr>
        <w:t>), and China</w:t>
      </w:r>
      <w:r w:rsidRPr="0054608D">
        <w:rPr>
          <w:rFonts w:ascii="Aptos" w:eastAsia="Times New Roman" w:hAnsi="Aptos" w:cs="Times New Roman"/>
          <w:i/>
          <w:iCs/>
          <w:lang w:val="en-US" w:eastAsia="ca-ES"/>
        </w:rPr>
        <w:t>; the boundless generosity of those who have faced all kinds of difficulties in their ministry."</w:t>
      </w:r>
    </w:p>
    <w:p w14:paraId="246E42F5" w14:textId="77777777" w:rsidR="0054608D" w:rsidRPr="0054608D" w:rsidRDefault="0054608D" w:rsidP="00517C86">
      <w:pPr>
        <w:spacing w:after="240"/>
        <w:rPr>
          <w:rFonts w:ascii="Aptos" w:eastAsia="Times New Roman" w:hAnsi="Aptos" w:cs="Times New Roman"/>
          <w:lang w:val="en-US" w:eastAsia="ca-ES"/>
        </w:rPr>
      </w:pPr>
      <w:r w:rsidRPr="0054608D">
        <w:rPr>
          <w:rFonts w:ascii="Aptos" w:eastAsia="Times New Roman" w:hAnsi="Aptos" w:cs="Times New Roman"/>
          <w:lang w:val="en-US" w:eastAsia="ca-ES"/>
        </w:rPr>
        <w:t xml:space="preserve">This, then, is the </w:t>
      </w:r>
      <w:r w:rsidRPr="0054608D">
        <w:rPr>
          <w:rFonts w:ascii="Aptos" w:eastAsia="Times New Roman" w:hAnsi="Aptos" w:cs="Times New Roman"/>
          <w:b/>
          <w:bCs/>
          <w:lang w:val="en-US" w:eastAsia="ca-ES"/>
        </w:rPr>
        <w:t>objective of this workshop</w:t>
      </w:r>
      <w:r w:rsidRPr="0054608D">
        <w:rPr>
          <w:rFonts w:ascii="Aptos" w:eastAsia="Times New Roman" w:hAnsi="Aptos" w:cs="Times New Roman"/>
          <w:lang w:val="en-US" w:eastAsia="ca-ES"/>
        </w:rPr>
        <w:t xml:space="preserve"> and its contribution to this Congress: to tell the stories of those who have brought to life the values on which our Claretian missionary identity is based. Stories of fidelity to the Lord, in the midst of their limitations and often in anonymity, testimonies that have given solidity and continuity to Claret's dream throughout its 175 years of history and that today provoke and stimulate us to live our Claretian vocation more faithfully.</w:t>
      </w:r>
    </w:p>
    <w:p w14:paraId="6A4E7BEA" w14:textId="27964AC7" w:rsidR="0071685B" w:rsidRPr="00517C86" w:rsidRDefault="00114203" w:rsidP="00A92168">
      <w:pPr>
        <w:spacing w:after="120"/>
        <w:rPr>
          <w:rFonts w:ascii="Aptos" w:hAnsi="Aptos"/>
          <w:b/>
          <w:bCs/>
          <w:lang w:val="en-US"/>
        </w:rPr>
      </w:pPr>
      <w:r w:rsidRPr="00517C86">
        <w:rPr>
          <w:rFonts w:ascii="Aptos" w:hAnsi="Aptos"/>
          <w:b/>
          <w:bCs/>
          <w:lang w:val="en-US"/>
        </w:rPr>
        <w:t xml:space="preserve">Work </w:t>
      </w:r>
      <w:r w:rsidR="0071685B" w:rsidRPr="00517C86">
        <w:rPr>
          <w:rFonts w:ascii="Aptos" w:hAnsi="Aptos"/>
          <w:b/>
          <w:bCs/>
          <w:lang w:val="en-US"/>
        </w:rPr>
        <w:t>Dynamics</w:t>
      </w:r>
    </w:p>
    <w:p w14:paraId="4BD7C548" w14:textId="77777777" w:rsidR="0071685B" w:rsidRPr="00AA51D8" w:rsidRDefault="0071685B" w:rsidP="00A92168">
      <w:pPr>
        <w:spacing w:after="120"/>
        <w:rPr>
          <w:rFonts w:ascii="Aptos" w:hAnsi="Aptos"/>
          <w:b/>
          <w:bCs/>
          <w:lang w:val="en-US"/>
        </w:rPr>
      </w:pPr>
      <w:r w:rsidRPr="00AA51D8">
        <w:rPr>
          <w:rFonts w:ascii="Aptos" w:hAnsi="Aptos"/>
          <w:b/>
          <w:bCs/>
          <w:lang w:val="en-US"/>
        </w:rPr>
        <w:t>1. Group meeting</w:t>
      </w:r>
    </w:p>
    <w:p w14:paraId="2258A4E6" w14:textId="77777777" w:rsidR="00896993" w:rsidRPr="007E0035" w:rsidRDefault="00896993" w:rsidP="00896993">
      <w:pPr>
        <w:pStyle w:val="Pargrafdellista"/>
        <w:numPr>
          <w:ilvl w:val="0"/>
          <w:numId w:val="13"/>
        </w:numPr>
        <w:spacing w:after="120"/>
        <w:rPr>
          <w:rFonts w:ascii="Aptos" w:hAnsi="Aptos"/>
          <w:lang w:val="en-US"/>
        </w:rPr>
      </w:pPr>
      <w:r w:rsidRPr="00896993">
        <w:rPr>
          <w:rFonts w:ascii="Aptos" w:hAnsi="Aptos"/>
          <w:b/>
          <w:bCs/>
          <w:lang w:val="en-US"/>
        </w:rPr>
        <w:t xml:space="preserve">Each member </w:t>
      </w:r>
      <w:r w:rsidRPr="007E0035">
        <w:rPr>
          <w:rFonts w:ascii="Aptos" w:hAnsi="Aptos"/>
          <w:lang w:val="en-US"/>
        </w:rPr>
        <w:t>of the group presents the figure of a "saint next door" that they have known personally or through the tradition of their province or region (cf. previous work requested of each participant in the workshop). They present:</w:t>
      </w:r>
    </w:p>
    <w:p w14:paraId="3DBADAAE" w14:textId="17086ECE" w:rsidR="00896993" w:rsidRPr="00A56953" w:rsidRDefault="00896993" w:rsidP="005C26A0">
      <w:pPr>
        <w:pStyle w:val="Pargrafdellista"/>
        <w:numPr>
          <w:ilvl w:val="1"/>
          <w:numId w:val="19"/>
        </w:numPr>
        <w:spacing w:after="120"/>
        <w:rPr>
          <w:rFonts w:ascii="Aptos" w:hAnsi="Aptos"/>
          <w:lang w:val="en-US"/>
        </w:rPr>
      </w:pPr>
      <w:r w:rsidRPr="00A56953">
        <w:rPr>
          <w:rFonts w:ascii="Aptos" w:hAnsi="Aptos"/>
          <w:lang w:val="en-US"/>
        </w:rPr>
        <w:t>A brief overview of their life and the impact they have had on the province, zone, etc.</w:t>
      </w:r>
    </w:p>
    <w:p w14:paraId="233ADBE5" w14:textId="700D7E70" w:rsidR="00AA51D8" w:rsidRPr="00A56953" w:rsidRDefault="00896993" w:rsidP="005C26A0">
      <w:pPr>
        <w:pStyle w:val="Pargrafdellista"/>
        <w:numPr>
          <w:ilvl w:val="1"/>
          <w:numId w:val="19"/>
        </w:numPr>
        <w:spacing w:after="120"/>
        <w:rPr>
          <w:rFonts w:ascii="Aptos" w:hAnsi="Aptos"/>
          <w:lang w:val="en-US"/>
        </w:rPr>
      </w:pPr>
      <w:r w:rsidRPr="00A56953">
        <w:rPr>
          <w:rFonts w:ascii="Aptos" w:hAnsi="Aptos"/>
          <w:lang w:val="en-US"/>
        </w:rPr>
        <w:t>The aspects of their life and testimony that most impact, question, stimulate, and help them in their missionary life.</w:t>
      </w:r>
    </w:p>
    <w:p w14:paraId="24129FA9" w14:textId="1E97F74C" w:rsidR="00AA51D8" w:rsidRPr="009A0FA1" w:rsidRDefault="005C26A0" w:rsidP="009A0FA1">
      <w:pPr>
        <w:pStyle w:val="Pargrafdellista"/>
        <w:numPr>
          <w:ilvl w:val="0"/>
          <w:numId w:val="12"/>
        </w:numPr>
        <w:spacing w:after="120"/>
        <w:rPr>
          <w:rFonts w:ascii="Aptos" w:hAnsi="Aptos"/>
          <w:lang w:val="en-US"/>
        </w:rPr>
      </w:pPr>
      <w:r w:rsidRPr="005C26A0">
        <w:rPr>
          <w:rFonts w:ascii="Aptos" w:hAnsi="Aptos"/>
          <w:lang w:val="en-US"/>
        </w:rPr>
        <w:t xml:space="preserve">We open </w:t>
      </w:r>
      <w:r w:rsidRPr="00A56953">
        <w:rPr>
          <w:rFonts w:ascii="Aptos" w:hAnsi="Aptos"/>
          <w:b/>
          <w:bCs/>
          <w:lang w:val="en-US"/>
        </w:rPr>
        <w:t>a dialogue</w:t>
      </w:r>
      <w:r w:rsidRPr="005C26A0">
        <w:rPr>
          <w:rFonts w:ascii="Aptos" w:hAnsi="Aptos"/>
          <w:lang w:val="en-US"/>
        </w:rPr>
        <w:t xml:space="preserve"> to arrive at a concrete understanding, among all of us, of those aspects of the testimony of our "saints" that we consider most relevant </w:t>
      </w:r>
      <w:r w:rsidRPr="005C26A0">
        <w:rPr>
          <w:rFonts w:ascii="Aptos" w:hAnsi="Aptos"/>
          <w:lang w:val="en-US"/>
        </w:rPr>
        <w:lastRenderedPageBreak/>
        <w:t>and significant to inspire and stimulate our Claretian spirituality today. For example:</w:t>
      </w:r>
    </w:p>
    <w:p w14:paraId="5643A177" w14:textId="77777777" w:rsidR="007E0035" w:rsidRPr="000A0E66" w:rsidRDefault="007E0035" w:rsidP="007E0035">
      <w:pPr>
        <w:pStyle w:val="Pargrafdellista"/>
        <w:numPr>
          <w:ilvl w:val="0"/>
          <w:numId w:val="20"/>
        </w:numPr>
        <w:spacing w:after="120"/>
        <w:rPr>
          <w:rFonts w:ascii="Aptos" w:hAnsi="Aptos"/>
          <w:lang w:val="en-US"/>
        </w:rPr>
      </w:pPr>
      <w:r w:rsidRPr="007E0035">
        <w:rPr>
          <w:rFonts w:ascii="Aptos" w:hAnsi="Aptos"/>
          <w:b/>
          <w:bCs/>
          <w:lang w:val="en-US"/>
        </w:rPr>
        <w:t xml:space="preserve">Means or instruments </w:t>
      </w:r>
      <w:r w:rsidRPr="000A0E66">
        <w:rPr>
          <w:rFonts w:ascii="Aptos" w:hAnsi="Aptos"/>
          <w:lang w:val="en-US"/>
        </w:rPr>
        <w:t>with which they nourished their spirituality, "practices" or habits (prayer, devotions, sacraments...), readings, spiritual direction...</w:t>
      </w:r>
    </w:p>
    <w:p w14:paraId="7B962686" w14:textId="77777777" w:rsidR="007E0035" w:rsidRPr="000A0E66" w:rsidRDefault="007E0035" w:rsidP="007E0035">
      <w:pPr>
        <w:pStyle w:val="Pargrafdellista"/>
        <w:numPr>
          <w:ilvl w:val="0"/>
          <w:numId w:val="20"/>
        </w:numPr>
        <w:spacing w:after="120"/>
        <w:rPr>
          <w:rFonts w:ascii="Aptos" w:hAnsi="Aptos"/>
          <w:lang w:val="en-US"/>
        </w:rPr>
      </w:pPr>
      <w:r w:rsidRPr="007E0035">
        <w:rPr>
          <w:rFonts w:ascii="Aptos" w:hAnsi="Aptos"/>
          <w:b/>
          <w:bCs/>
          <w:lang w:val="en-US"/>
        </w:rPr>
        <w:t xml:space="preserve">Factors or people that decisively influenced </w:t>
      </w:r>
      <w:r w:rsidRPr="000A0E66">
        <w:rPr>
          <w:rFonts w:ascii="Aptos" w:hAnsi="Aptos"/>
          <w:lang w:val="en-US"/>
        </w:rPr>
        <w:t>the way they lived their spirituality: parents and family members, formators, other Claretians, spiritual masters...</w:t>
      </w:r>
    </w:p>
    <w:p w14:paraId="6AF7F487" w14:textId="77777777" w:rsidR="007E0035" w:rsidRDefault="007E0035" w:rsidP="007E0035">
      <w:pPr>
        <w:pStyle w:val="Pargrafdellista"/>
        <w:numPr>
          <w:ilvl w:val="0"/>
          <w:numId w:val="20"/>
        </w:numPr>
        <w:spacing w:after="120"/>
        <w:rPr>
          <w:rFonts w:ascii="Aptos" w:hAnsi="Aptos"/>
          <w:b/>
          <w:bCs/>
          <w:lang w:val="en-US"/>
        </w:rPr>
      </w:pPr>
      <w:r w:rsidRPr="007E0035">
        <w:rPr>
          <w:rFonts w:ascii="Aptos" w:hAnsi="Aptos"/>
          <w:b/>
          <w:bCs/>
          <w:lang w:val="en-US"/>
        </w:rPr>
        <w:t xml:space="preserve">Aspects or virtues that </w:t>
      </w:r>
      <w:r w:rsidRPr="000A0E66">
        <w:rPr>
          <w:rFonts w:ascii="Aptos" w:hAnsi="Aptos"/>
          <w:lang w:val="en-US"/>
        </w:rPr>
        <w:t>we can consider as</w:t>
      </w:r>
      <w:r w:rsidRPr="007E0035">
        <w:rPr>
          <w:rFonts w:ascii="Aptos" w:hAnsi="Aptos"/>
          <w:b/>
          <w:bCs/>
          <w:lang w:val="en-US"/>
        </w:rPr>
        <w:t xml:space="preserve"> most typical of a "Claretian holiness," </w:t>
      </w:r>
      <w:r w:rsidRPr="000A0E66">
        <w:rPr>
          <w:rFonts w:ascii="Aptos" w:hAnsi="Aptos"/>
          <w:lang w:val="en-US"/>
        </w:rPr>
        <w:t>incarnation of the missionary ideal.</w:t>
      </w:r>
    </w:p>
    <w:p w14:paraId="78D37397" w14:textId="71EEA334" w:rsidR="00AA51D8" w:rsidRPr="007E0035" w:rsidRDefault="00AA51D8" w:rsidP="007E0035">
      <w:pPr>
        <w:spacing w:after="120"/>
        <w:rPr>
          <w:rFonts w:ascii="Aptos" w:hAnsi="Aptos"/>
          <w:b/>
          <w:bCs/>
          <w:lang w:val="en-US"/>
        </w:rPr>
      </w:pPr>
      <w:r w:rsidRPr="007E0035">
        <w:rPr>
          <w:rFonts w:ascii="Aptos" w:hAnsi="Aptos"/>
          <w:b/>
          <w:bCs/>
          <w:lang w:val="en-US"/>
        </w:rPr>
        <w:t>Plenary Session</w:t>
      </w:r>
    </w:p>
    <w:p w14:paraId="630655A0" w14:textId="77777777" w:rsidR="00AA51D8" w:rsidRPr="00B6707B" w:rsidRDefault="00AA51D8" w:rsidP="00B6707B">
      <w:pPr>
        <w:pStyle w:val="Pargrafdellista"/>
        <w:numPr>
          <w:ilvl w:val="0"/>
          <w:numId w:val="17"/>
        </w:numPr>
        <w:spacing w:after="120"/>
        <w:rPr>
          <w:rFonts w:ascii="Aptos" w:hAnsi="Aptos"/>
          <w:lang w:val="en-US"/>
        </w:rPr>
      </w:pPr>
      <w:r w:rsidRPr="00B6707B">
        <w:rPr>
          <w:rFonts w:ascii="Aptos" w:hAnsi="Aptos"/>
          <w:lang w:val="en-US"/>
        </w:rPr>
        <w:t>Each group secretary presents the conclusions of their group</w:t>
      </w:r>
    </w:p>
    <w:p w14:paraId="050FB904" w14:textId="77777777" w:rsidR="00AA51D8" w:rsidRPr="00B6707B" w:rsidRDefault="00AA51D8" w:rsidP="00B6707B">
      <w:pPr>
        <w:pStyle w:val="Pargrafdellista"/>
        <w:numPr>
          <w:ilvl w:val="0"/>
          <w:numId w:val="17"/>
        </w:numPr>
        <w:spacing w:after="120"/>
        <w:rPr>
          <w:rFonts w:ascii="Aptos" w:hAnsi="Aptos"/>
          <w:lang w:val="en-US"/>
        </w:rPr>
      </w:pPr>
      <w:r w:rsidRPr="00B6707B">
        <w:rPr>
          <w:rFonts w:ascii="Aptos" w:hAnsi="Aptos"/>
          <w:lang w:val="en-US"/>
        </w:rPr>
        <w:t>Together we reach a consensus on some conclusions to contribute to the Congress, in two aspects:</w:t>
      </w:r>
    </w:p>
    <w:p w14:paraId="4739726B" w14:textId="45C08982" w:rsidR="00AA51D8" w:rsidRPr="00B6707B" w:rsidRDefault="00AA51D8" w:rsidP="00B6707B">
      <w:pPr>
        <w:pStyle w:val="Pargrafdellista"/>
        <w:numPr>
          <w:ilvl w:val="0"/>
          <w:numId w:val="18"/>
        </w:numPr>
        <w:spacing w:after="120"/>
        <w:rPr>
          <w:rFonts w:ascii="Aptos" w:hAnsi="Aptos"/>
          <w:lang w:val="en-US"/>
        </w:rPr>
      </w:pPr>
      <w:r w:rsidRPr="00B6707B">
        <w:rPr>
          <w:rFonts w:ascii="Aptos" w:hAnsi="Aptos"/>
          <w:lang w:val="en-US"/>
        </w:rPr>
        <w:t>Importance of knowing and disseminating their testimony</w:t>
      </w:r>
    </w:p>
    <w:p w14:paraId="01E753E8" w14:textId="62F36D63" w:rsidR="00AA51D8" w:rsidRPr="00B6707B" w:rsidRDefault="00AA51D8" w:rsidP="00B6707B">
      <w:pPr>
        <w:pStyle w:val="Pargrafdellista"/>
        <w:numPr>
          <w:ilvl w:val="0"/>
          <w:numId w:val="18"/>
        </w:numPr>
        <w:spacing w:after="120"/>
        <w:rPr>
          <w:rFonts w:ascii="Aptos" w:hAnsi="Aptos"/>
          <w:lang w:val="en-US"/>
        </w:rPr>
      </w:pPr>
      <w:r w:rsidRPr="00B6707B">
        <w:rPr>
          <w:rFonts w:ascii="Aptos" w:hAnsi="Aptos"/>
          <w:lang w:val="en-US"/>
        </w:rPr>
        <w:t>Aspects of that testimony that can illuminate our spirituality today</w:t>
      </w:r>
    </w:p>
    <w:sectPr w:rsidR="00AA51D8" w:rsidRPr="00B6707B" w:rsidSect="009674FF">
      <w:pgSz w:w="11900" w:h="16840"/>
      <w:pgMar w:top="801" w:right="1417" w:bottom="25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D6707"/>
    <w:multiLevelType w:val="hybridMultilevel"/>
    <w:tmpl w:val="FC1ECD8A"/>
    <w:lvl w:ilvl="0" w:tplc="FFFFFFFF">
      <w:start w:val="1"/>
      <w:numFmt w:val="bullet"/>
      <w:lvlText w:val=""/>
      <w:lvlJc w:val="left"/>
      <w:pPr>
        <w:ind w:left="1068" w:hanging="360"/>
      </w:pPr>
      <w:rPr>
        <w:rFonts w:ascii="Symbol" w:hAnsi="Symbol" w:hint="default"/>
      </w:rPr>
    </w:lvl>
    <w:lvl w:ilvl="1" w:tplc="F0BC08F8">
      <w:numFmt w:val="bullet"/>
      <w:lvlText w:val="-"/>
      <w:lvlJc w:val="left"/>
      <w:pPr>
        <w:ind w:left="1788" w:hanging="360"/>
      </w:pPr>
      <w:rPr>
        <w:rFonts w:ascii="Segoe UI" w:eastAsia="Times New Roman" w:hAnsi="Segoe UI" w:cs="Segoe UI" w:hint="default"/>
      </w:rPr>
    </w:lvl>
    <w:lvl w:ilvl="2" w:tplc="FFFFFFFF">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 w15:restartNumberingAfterBreak="0">
    <w:nsid w:val="091E6D57"/>
    <w:multiLevelType w:val="hybridMultilevel"/>
    <w:tmpl w:val="02689F46"/>
    <w:lvl w:ilvl="0" w:tplc="040C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216F521F"/>
    <w:multiLevelType w:val="hybridMultilevel"/>
    <w:tmpl w:val="D7A0AE6E"/>
    <w:lvl w:ilvl="0" w:tplc="F0BC08F8">
      <w:numFmt w:val="bullet"/>
      <w:lvlText w:val="-"/>
      <w:lvlJc w:val="left"/>
      <w:pPr>
        <w:ind w:left="720" w:hanging="360"/>
      </w:pPr>
      <w:rPr>
        <w:rFonts w:ascii="Segoe UI" w:eastAsia="Times New Roman" w:hAnsi="Segoe UI" w:cs="Segoe U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1B85242"/>
    <w:multiLevelType w:val="hybridMultilevel"/>
    <w:tmpl w:val="232EE61C"/>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25520464"/>
    <w:multiLevelType w:val="hybridMultilevel"/>
    <w:tmpl w:val="C8EA33DA"/>
    <w:lvl w:ilvl="0" w:tplc="040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C6B4EAC"/>
    <w:multiLevelType w:val="hybridMultilevel"/>
    <w:tmpl w:val="DB2E374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517606B"/>
    <w:multiLevelType w:val="hybridMultilevel"/>
    <w:tmpl w:val="3AFA18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5DE4D20"/>
    <w:multiLevelType w:val="hybridMultilevel"/>
    <w:tmpl w:val="E40400C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6D017A9"/>
    <w:multiLevelType w:val="hybridMultilevel"/>
    <w:tmpl w:val="0AB89B08"/>
    <w:lvl w:ilvl="0" w:tplc="FFFFFFFF">
      <w:numFmt w:val="bullet"/>
      <w:lvlText w:val="-"/>
      <w:lvlJc w:val="left"/>
      <w:pPr>
        <w:ind w:left="720" w:hanging="360"/>
      </w:pPr>
      <w:rPr>
        <w:rFonts w:ascii="Segoe UI" w:eastAsia="Times New Roman" w:hAnsi="Segoe UI" w:cs="Segoe UI" w:hint="default"/>
      </w:rPr>
    </w:lvl>
    <w:lvl w:ilvl="1" w:tplc="0403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2B7870"/>
    <w:multiLevelType w:val="hybridMultilevel"/>
    <w:tmpl w:val="886E8864"/>
    <w:lvl w:ilvl="0" w:tplc="040C0003">
      <w:start w:val="1"/>
      <w:numFmt w:val="bullet"/>
      <w:lvlText w:val="o"/>
      <w:lvlJc w:val="left"/>
      <w:pPr>
        <w:ind w:left="720" w:hanging="360"/>
      </w:pPr>
      <w:rPr>
        <w:rFonts w:ascii="Courier New" w:hAnsi="Courier New" w:cs="Courier New" w:hint="default"/>
      </w:rPr>
    </w:lvl>
    <w:lvl w:ilvl="1" w:tplc="E6447D0C">
      <w:numFmt w:val="bullet"/>
      <w:lvlText w:val="-"/>
      <w:lvlJc w:val="left"/>
      <w:pPr>
        <w:ind w:left="1440" w:hanging="360"/>
      </w:pPr>
      <w:rPr>
        <w:rFonts w:ascii="Calibri" w:eastAsiaTheme="minorHAnsi" w:hAnsi="Calibri" w:cs="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49D0ED8"/>
    <w:multiLevelType w:val="hybridMultilevel"/>
    <w:tmpl w:val="47F63342"/>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3541429"/>
    <w:multiLevelType w:val="hybridMultilevel"/>
    <w:tmpl w:val="42285FEC"/>
    <w:lvl w:ilvl="0" w:tplc="04030005">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2" w15:restartNumberingAfterBreak="0">
    <w:nsid w:val="58C712EC"/>
    <w:multiLevelType w:val="hybridMultilevel"/>
    <w:tmpl w:val="67825B8E"/>
    <w:lvl w:ilvl="0" w:tplc="F0BC08F8">
      <w:numFmt w:val="bullet"/>
      <w:lvlText w:val="-"/>
      <w:lvlJc w:val="left"/>
      <w:pPr>
        <w:ind w:left="720" w:hanging="360"/>
      </w:pPr>
      <w:rPr>
        <w:rFonts w:ascii="Segoe UI" w:eastAsia="Times New Roman"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CDA4E94"/>
    <w:multiLevelType w:val="hybridMultilevel"/>
    <w:tmpl w:val="AFBC575C"/>
    <w:lvl w:ilvl="0" w:tplc="04030005">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4" w15:restartNumberingAfterBreak="0">
    <w:nsid w:val="629E19E1"/>
    <w:multiLevelType w:val="hybridMultilevel"/>
    <w:tmpl w:val="F966615C"/>
    <w:lvl w:ilvl="0" w:tplc="04030005">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6C4D13BA"/>
    <w:multiLevelType w:val="multilevel"/>
    <w:tmpl w:val="EF2E7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E207FED"/>
    <w:multiLevelType w:val="hybridMultilevel"/>
    <w:tmpl w:val="CD688610"/>
    <w:lvl w:ilvl="0" w:tplc="F0BC08F8">
      <w:numFmt w:val="bullet"/>
      <w:lvlText w:val="-"/>
      <w:lvlJc w:val="left"/>
      <w:pPr>
        <w:ind w:left="720" w:hanging="360"/>
      </w:pPr>
      <w:rPr>
        <w:rFonts w:ascii="Segoe UI" w:eastAsia="Times New Roman" w:hAnsi="Segoe UI" w:cs="Segoe UI"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DF31F0"/>
    <w:multiLevelType w:val="hybridMultilevel"/>
    <w:tmpl w:val="7BAE5CA4"/>
    <w:lvl w:ilvl="0" w:tplc="F0BC08F8">
      <w:numFmt w:val="bullet"/>
      <w:lvlText w:val="-"/>
      <w:lvlJc w:val="left"/>
      <w:pPr>
        <w:ind w:left="720" w:hanging="360"/>
      </w:pPr>
      <w:rPr>
        <w:rFonts w:ascii="Segoe UI" w:eastAsia="Times New Roman" w:hAnsi="Segoe UI" w:cs="Segoe U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A2A5D24"/>
    <w:multiLevelType w:val="hybridMultilevel"/>
    <w:tmpl w:val="E5849116"/>
    <w:lvl w:ilvl="0" w:tplc="F0BC08F8">
      <w:numFmt w:val="bullet"/>
      <w:lvlText w:val="-"/>
      <w:lvlJc w:val="left"/>
      <w:pPr>
        <w:ind w:left="720" w:hanging="360"/>
      </w:pPr>
      <w:rPr>
        <w:rFonts w:ascii="Segoe UI" w:eastAsia="Times New Roman" w:hAnsi="Segoe UI" w:cs="Segoe UI"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7FF47EF8"/>
    <w:multiLevelType w:val="hybridMultilevel"/>
    <w:tmpl w:val="D6A8A2F0"/>
    <w:lvl w:ilvl="0" w:tplc="F0BC08F8">
      <w:numFmt w:val="bullet"/>
      <w:lvlText w:val="-"/>
      <w:lvlJc w:val="left"/>
      <w:pPr>
        <w:ind w:left="360" w:hanging="360"/>
      </w:pPr>
      <w:rPr>
        <w:rFonts w:ascii="Segoe UI" w:eastAsia="Times New Roman" w:hAnsi="Segoe UI" w:cs="Segoe U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16cid:durableId="1986927014">
    <w:abstractNumId w:val="6"/>
  </w:num>
  <w:num w:numId="2" w16cid:durableId="433945482">
    <w:abstractNumId w:val="3"/>
  </w:num>
  <w:num w:numId="3" w16cid:durableId="156776459">
    <w:abstractNumId w:val="10"/>
  </w:num>
  <w:num w:numId="4" w16cid:durableId="436414857">
    <w:abstractNumId w:val="5"/>
  </w:num>
  <w:num w:numId="5" w16cid:durableId="203324989">
    <w:abstractNumId w:val="9"/>
  </w:num>
  <w:num w:numId="6" w16cid:durableId="1263488348">
    <w:abstractNumId w:val="0"/>
  </w:num>
  <w:num w:numId="7" w16cid:durableId="524944512">
    <w:abstractNumId w:val="4"/>
  </w:num>
  <w:num w:numId="8" w16cid:durableId="2128505977">
    <w:abstractNumId w:val="17"/>
  </w:num>
  <w:num w:numId="9" w16cid:durableId="233928991">
    <w:abstractNumId w:val="16"/>
  </w:num>
  <w:num w:numId="10" w16cid:durableId="1521697151">
    <w:abstractNumId w:val="15"/>
  </w:num>
  <w:num w:numId="11" w16cid:durableId="1337153664">
    <w:abstractNumId w:val="19"/>
  </w:num>
  <w:num w:numId="12" w16cid:durableId="1702971086">
    <w:abstractNumId w:val="2"/>
  </w:num>
  <w:num w:numId="13" w16cid:durableId="705762931">
    <w:abstractNumId w:val="18"/>
  </w:num>
  <w:num w:numId="14" w16cid:durableId="1992632898">
    <w:abstractNumId w:val="7"/>
  </w:num>
  <w:num w:numId="15" w16cid:durableId="226494866">
    <w:abstractNumId w:val="11"/>
  </w:num>
  <w:num w:numId="16" w16cid:durableId="979917668">
    <w:abstractNumId w:val="14"/>
  </w:num>
  <w:num w:numId="17" w16cid:durableId="491288596">
    <w:abstractNumId w:val="12"/>
  </w:num>
  <w:num w:numId="18" w16cid:durableId="1834569339">
    <w:abstractNumId w:val="1"/>
  </w:num>
  <w:num w:numId="19" w16cid:durableId="1673680577">
    <w:abstractNumId w:val="8"/>
  </w:num>
  <w:num w:numId="20" w16cid:durableId="12198970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5B"/>
    <w:rsid w:val="000068CD"/>
    <w:rsid w:val="00012A48"/>
    <w:rsid w:val="000328F9"/>
    <w:rsid w:val="000625BA"/>
    <w:rsid w:val="000916BB"/>
    <w:rsid w:val="000A0E66"/>
    <w:rsid w:val="000A1600"/>
    <w:rsid w:val="000B3A34"/>
    <w:rsid w:val="000B4C42"/>
    <w:rsid w:val="000B69FE"/>
    <w:rsid w:val="000B7909"/>
    <w:rsid w:val="000F64E4"/>
    <w:rsid w:val="00114203"/>
    <w:rsid w:val="0017241C"/>
    <w:rsid w:val="001A625C"/>
    <w:rsid w:val="001F06E6"/>
    <w:rsid w:val="00244661"/>
    <w:rsid w:val="002727A2"/>
    <w:rsid w:val="002935FC"/>
    <w:rsid w:val="002A6BEF"/>
    <w:rsid w:val="002E6940"/>
    <w:rsid w:val="00300F19"/>
    <w:rsid w:val="00301BD0"/>
    <w:rsid w:val="00327AC5"/>
    <w:rsid w:val="00342074"/>
    <w:rsid w:val="00343350"/>
    <w:rsid w:val="00354615"/>
    <w:rsid w:val="003751AE"/>
    <w:rsid w:val="00377094"/>
    <w:rsid w:val="00384079"/>
    <w:rsid w:val="003946EB"/>
    <w:rsid w:val="003B0771"/>
    <w:rsid w:val="003B4542"/>
    <w:rsid w:val="003E039A"/>
    <w:rsid w:val="0040333E"/>
    <w:rsid w:val="0041139F"/>
    <w:rsid w:val="0041372A"/>
    <w:rsid w:val="0046229E"/>
    <w:rsid w:val="00483C86"/>
    <w:rsid w:val="004902FF"/>
    <w:rsid w:val="00491831"/>
    <w:rsid w:val="004B79DF"/>
    <w:rsid w:val="004E6917"/>
    <w:rsid w:val="004F1C21"/>
    <w:rsid w:val="004F54A2"/>
    <w:rsid w:val="004F561C"/>
    <w:rsid w:val="00517C86"/>
    <w:rsid w:val="00523978"/>
    <w:rsid w:val="0054608D"/>
    <w:rsid w:val="00554A52"/>
    <w:rsid w:val="00563F1C"/>
    <w:rsid w:val="005766E7"/>
    <w:rsid w:val="00583355"/>
    <w:rsid w:val="0058713F"/>
    <w:rsid w:val="005C26A0"/>
    <w:rsid w:val="006643E5"/>
    <w:rsid w:val="006B6B33"/>
    <w:rsid w:val="006C0CB0"/>
    <w:rsid w:val="006C7CFB"/>
    <w:rsid w:val="006E7F5E"/>
    <w:rsid w:val="0071685B"/>
    <w:rsid w:val="00716948"/>
    <w:rsid w:val="00750352"/>
    <w:rsid w:val="00767C79"/>
    <w:rsid w:val="00785F32"/>
    <w:rsid w:val="007B0B6B"/>
    <w:rsid w:val="007B27D7"/>
    <w:rsid w:val="007E0035"/>
    <w:rsid w:val="007E40FF"/>
    <w:rsid w:val="00800560"/>
    <w:rsid w:val="00833D5B"/>
    <w:rsid w:val="008619F4"/>
    <w:rsid w:val="00865BAF"/>
    <w:rsid w:val="00866DF3"/>
    <w:rsid w:val="00875941"/>
    <w:rsid w:val="00896993"/>
    <w:rsid w:val="008A6900"/>
    <w:rsid w:val="008D1372"/>
    <w:rsid w:val="008D657B"/>
    <w:rsid w:val="008F5190"/>
    <w:rsid w:val="00953697"/>
    <w:rsid w:val="00965846"/>
    <w:rsid w:val="009674FF"/>
    <w:rsid w:val="009842C7"/>
    <w:rsid w:val="009A0FA1"/>
    <w:rsid w:val="009C73FD"/>
    <w:rsid w:val="009F0911"/>
    <w:rsid w:val="00A148DF"/>
    <w:rsid w:val="00A15E4D"/>
    <w:rsid w:val="00A30AC2"/>
    <w:rsid w:val="00A320D1"/>
    <w:rsid w:val="00A53AB3"/>
    <w:rsid w:val="00A55E6E"/>
    <w:rsid w:val="00A56953"/>
    <w:rsid w:val="00A6616B"/>
    <w:rsid w:val="00A92168"/>
    <w:rsid w:val="00AA51D8"/>
    <w:rsid w:val="00AE0B9E"/>
    <w:rsid w:val="00AE1C9F"/>
    <w:rsid w:val="00B57C9C"/>
    <w:rsid w:val="00B66695"/>
    <w:rsid w:val="00B6707B"/>
    <w:rsid w:val="00B85F11"/>
    <w:rsid w:val="00B87CF4"/>
    <w:rsid w:val="00B95FF6"/>
    <w:rsid w:val="00BC63B7"/>
    <w:rsid w:val="00C144B4"/>
    <w:rsid w:val="00C17DDD"/>
    <w:rsid w:val="00C33650"/>
    <w:rsid w:val="00C6369B"/>
    <w:rsid w:val="00C66DE6"/>
    <w:rsid w:val="00CA2F5E"/>
    <w:rsid w:val="00CA55C0"/>
    <w:rsid w:val="00CB56FC"/>
    <w:rsid w:val="00CB7B0F"/>
    <w:rsid w:val="00CC2A73"/>
    <w:rsid w:val="00CC7CD9"/>
    <w:rsid w:val="00CE66E7"/>
    <w:rsid w:val="00D00E7C"/>
    <w:rsid w:val="00D033C0"/>
    <w:rsid w:val="00D56BCE"/>
    <w:rsid w:val="00D57C26"/>
    <w:rsid w:val="00DB3F79"/>
    <w:rsid w:val="00E0772E"/>
    <w:rsid w:val="00E446F1"/>
    <w:rsid w:val="00E47871"/>
    <w:rsid w:val="00E5129B"/>
    <w:rsid w:val="00E8002D"/>
    <w:rsid w:val="00EA3004"/>
    <w:rsid w:val="00EA40B3"/>
    <w:rsid w:val="00EB32B2"/>
    <w:rsid w:val="00ED4B5C"/>
    <w:rsid w:val="00F04BB5"/>
    <w:rsid w:val="00F10C13"/>
    <w:rsid w:val="00F4505F"/>
    <w:rsid w:val="00F45BB1"/>
    <w:rsid w:val="00F51A06"/>
    <w:rsid w:val="00FA0DFA"/>
    <w:rsid w:val="00FA7322"/>
    <w:rsid w:val="00FB62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9FFAC"/>
  <w15:chartTrackingRefBased/>
  <w15:docId w15:val="{8945D1FD-71DC-414C-995B-78CE31A11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ol3">
    <w:name w:val="heading 3"/>
    <w:basedOn w:val="Normal"/>
    <w:link w:val="Ttol3Car"/>
    <w:uiPriority w:val="9"/>
    <w:qFormat/>
    <w:rsid w:val="0054608D"/>
    <w:pPr>
      <w:spacing w:before="100" w:beforeAutospacing="1" w:after="100" w:afterAutospacing="1"/>
      <w:outlineLvl w:val="2"/>
    </w:pPr>
    <w:rPr>
      <w:rFonts w:ascii="Times New Roman" w:eastAsia="Times New Roman" w:hAnsi="Times New Roman" w:cs="Times New Roman"/>
      <w:b/>
      <w:bCs/>
      <w:sz w:val="27"/>
      <w:szCs w:val="27"/>
      <w:lang w:val="ca-ES"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F04B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114203"/>
    <w:pPr>
      <w:ind w:left="720"/>
      <w:contextualSpacing/>
    </w:pPr>
  </w:style>
  <w:style w:type="character" w:customStyle="1" w:styleId="Ttol3Car">
    <w:name w:val="Títol 3 Car"/>
    <w:basedOn w:val="Lletraperdefectedelpargraf"/>
    <w:link w:val="Ttol3"/>
    <w:uiPriority w:val="9"/>
    <w:rsid w:val="0054608D"/>
    <w:rPr>
      <w:rFonts w:ascii="Times New Roman" w:eastAsia="Times New Roman" w:hAnsi="Times New Roman" w:cs="Times New Roman"/>
      <w:b/>
      <w:bCs/>
      <w:sz w:val="27"/>
      <w:szCs w:val="27"/>
      <w:lang w:val="ca-ES" w:eastAsia="ca-ES"/>
    </w:rPr>
  </w:style>
  <w:style w:type="paragraph" w:styleId="NormalWeb">
    <w:name w:val="Normal (Web)"/>
    <w:basedOn w:val="Normal"/>
    <w:uiPriority w:val="99"/>
    <w:semiHidden/>
    <w:unhideWhenUsed/>
    <w:rsid w:val="0054608D"/>
    <w:pPr>
      <w:spacing w:before="100" w:beforeAutospacing="1" w:after="100" w:afterAutospacing="1"/>
    </w:pPr>
    <w:rPr>
      <w:rFonts w:ascii="Times New Roman" w:eastAsia="Times New Roman" w:hAnsi="Times New Roman" w:cs="Times New Roman"/>
      <w:lang w:val="ca-ES" w:eastAsia="ca-ES"/>
    </w:rPr>
  </w:style>
  <w:style w:type="character" w:styleId="Textennegreta">
    <w:name w:val="Strong"/>
    <w:basedOn w:val="Lletraperdefectedelpargraf"/>
    <w:uiPriority w:val="22"/>
    <w:qFormat/>
    <w:rsid w:val="00554A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138568">
      <w:bodyDiv w:val="1"/>
      <w:marLeft w:val="0"/>
      <w:marRight w:val="0"/>
      <w:marTop w:val="0"/>
      <w:marBottom w:val="0"/>
      <w:divBdr>
        <w:top w:val="none" w:sz="0" w:space="0" w:color="auto"/>
        <w:left w:val="none" w:sz="0" w:space="0" w:color="auto"/>
        <w:bottom w:val="none" w:sz="0" w:space="0" w:color="auto"/>
        <w:right w:val="none" w:sz="0" w:space="0" w:color="auto"/>
      </w:divBdr>
      <w:divsChild>
        <w:div w:id="530873597">
          <w:marLeft w:val="0"/>
          <w:marRight w:val="0"/>
          <w:marTop w:val="0"/>
          <w:marBottom w:val="0"/>
          <w:divBdr>
            <w:top w:val="none" w:sz="0" w:space="0" w:color="auto"/>
            <w:left w:val="none" w:sz="0" w:space="0" w:color="auto"/>
            <w:bottom w:val="none" w:sz="0" w:space="0" w:color="auto"/>
            <w:right w:val="none" w:sz="0" w:space="0" w:color="auto"/>
          </w:divBdr>
          <w:divsChild>
            <w:div w:id="1735199602">
              <w:marLeft w:val="0"/>
              <w:marRight w:val="0"/>
              <w:marTop w:val="0"/>
              <w:marBottom w:val="0"/>
              <w:divBdr>
                <w:top w:val="none" w:sz="0" w:space="0" w:color="auto"/>
                <w:left w:val="none" w:sz="0" w:space="0" w:color="auto"/>
                <w:bottom w:val="none" w:sz="0" w:space="0" w:color="auto"/>
                <w:right w:val="none" w:sz="0" w:space="0" w:color="auto"/>
              </w:divBdr>
              <w:divsChild>
                <w:div w:id="1689211115">
                  <w:marLeft w:val="0"/>
                  <w:marRight w:val="0"/>
                  <w:marTop w:val="0"/>
                  <w:marBottom w:val="0"/>
                  <w:divBdr>
                    <w:top w:val="none" w:sz="0" w:space="0" w:color="auto"/>
                    <w:left w:val="none" w:sz="0" w:space="0" w:color="auto"/>
                    <w:bottom w:val="none" w:sz="0" w:space="0" w:color="auto"/>
                    <w:right w:val="none" w:sz="0" w:space="0" w:color="auto"/>
                  </w:divBdr>
                  <w:divsChild>
                    <w:div w:id="1480227908">
                      <w:marLeft w:val="0"/>
                      <w:marRight w:val="0"/>
                      <w:marTop w:val="0"/>
                      <w:marBottom w:val="0"/>
                      <w:divBdr>
                        <w:top w:val="none" w:sz="0" w:space="0" w:color="auto"/>
                        <w:left w:val="none" w:sz="0" w:space="0" w:color="auto"/>
                        <w:bottom w:val="none" w:sz="0" w:space="0" w:color="auto"/>
                        <w:right w:val="none" w:sz="0" w:space="0" w:color="auto"/>
                      </w:divBdr>
                      <w:divsChild>
                        <w:div w:id="964776084">
                          <w:marLeft w:val="0"/>
                          <w:marRight w:val="0"/>
                          <w:marTop w:val="0"/>
                          <w:marBottom w:val="0"/>
                          <w:divBdr>
                            <w:top w:val="none" w:sz="0" w:space="0" w:color="auto"/>
                            <w:left w:val="none" w:sz="0" w:space="0" w:color="auto"/>
                            <w:bottom w:val="none" w:sz="0" w:space="0" w:color="auto"/>
                            <w:right w:val="none" w:sz="0" w:space="0" w:color="auto"/>
                          </w:divBdr>
                          <w:divsChild>
                            <w:div w:id="155381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4218004">
      <w:bodyDiv w:val="1"/>
      <w:marLeft w:val="0"/>
      <w:marRight w:val="0"/>
      <w:marTop w:val="0"/>
      <w:marBottom w:val="0"/>
      <w:divBdr>
        <w:top w:val="none" w:sz="0" w:space="0" w:color="auto"/>
        <w:left w:val="none" w:sz="0" w:space="0" w:color="auto"/>
        <w:bottom w:val="none" w:sz="0" w:space="0" w:color="auto"/>
        <w:right w:val="none" w:sz="0" w:space="0" w:color="auto"/>
      </w:divBdr>
    </w:div>
    <w:div w:id="1452237104">
      <w:bodyDiv w:val="1"/>
      <w:marLeft w:val="0"/>
      <w:marRight w:val="0"/>
      <w:marTop w:val="0"/>
      <w:marBottom w:val="0"/>
      <w:divBdr>
        <w:top w:val="none" w:sz="0" w:space="0" w:color="auto"/>
        <w:left w:val="none" w:sz="0" w:space="0" w:color="auto"/>
        <w:bottom w:val="none" w:sz="0" w:space="0" w:color="auto"/>
        <w:right w:val="none" w:sz="0" w:space="0" w:color="auto"/>
      </w:divBdr>
    </w:div>
    <w:div w:id="14908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283E2-CFDA-E540-87E7-1DD76771D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2801</Words>
  <Characters>15972</Characters>
  <Application>Microsoft Office Word</Application>
  <DocSecurity>0</DocSecurity>
  <Lines>133</Lines>
  <Paragraphs>37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Adormeo</dc:creator>
  <cp:keywords/>
  <dc:description/>
  <cp:lastModifiedBy>Maxim</cp:lastModifiedBy>
  <cp:revision>7</cp:revision>
  <cp:lastPrinted>2023-11-02T15:55:00Z</cp:lastPrinted>
  <dcterms:created xsi:type="dcterms:W3CDTF">2024-07-05T11:25:00Z</dcterms:created>
  <dcterms:modified xsi:type="dcterms:W3CDTF">2024-07-07T17:07:00Z</dcterms:modified>
</cp:coreProperties>
</file>