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628D" w:rsidRPr="009E628D" w:rsidRDefault="009E628D" w:rsidP="009E628D">
      <w:pPr>
        <w:pStyle w:val="Default"/>
        <w:jc w:val="center"/>
        <w:rPr>
          <w:b/>
          <w:sz w:val="36"/>
          <w:szCs w:val="36"/>
        </w:rPr>
      </w:pPr>
      <w:r w:rsidRPr="009E628D">
        <w:rPr>
          <w:b/>
          <w:sz w:val="36"/>
          <w:szCs w:val="36"/>
        </w:rPr>
        <w:t>Somos testemunhas críveis da alegria do Evangelho?</w:t>
      </w:r>
    </w:p>
    <w:p w:rsidR="009E628D" w:rsidRDefault="009E628D" w:rsidP="009E628D">
      <w:pPr>
        <w:pStyle w:val="Default"/>
        <w:rPr>
          <w:b/>
          <w:bCs/>
        </w:rPr>
      </w:pPr>
      <w:r>
        <w:rPr>
          <w:b/>
          <w:bCs/>
        </w:rPr>
        <w:t>Nosso itinerário congregacional três anos depois do XXV Capítulo Geral</w:t>
      </w:r>
    </w:p>
    <w:p w:rsidR="009E628D" w:rsidRPr="009E628D" w:rsidRDefault="009E628D" w:rsidP="009E628D">
      <w:pPr>
        <w:pStyle w:val="Default"/>
        <w:rPr>
          <w:b/>
          <w:bCs/>
        </w:rPr>
      </w:pPr>
    </w:p>
    <w:p w:rsidR="009E628D" w:rsidRPr="009E628D" w:rsidRDefault="009E628D" w:rsidP="009E628D">
      <w:pPr>
        <w:pStyle w:val="Default"/>
        <w:jc w:val="both"/>
        <w:rPr>
          <w:sz w:val="26"/>
          <w:szCs w:val="26"/>
        </w:rPr>
      </w:pPr>
      <w:r w:rsidRPr="009E628D">
        <w:rPr>
          <w:b/>
          <w:bCs/>
          <w:sz w:val="26"/>
          <w:szCs w:val="26"/>
        </w:rPr>
        <w:t xml:space="preserve">Carta do Superior Geral </w:t>
      </w:r>
      <w:r w:rsidR="00440971">
        <w:rPr>
          <w:b/>
          <w:bCs/>
          <w:sz w:val="26"/>
          <w:szCs w:val="26"/>
        </w:rPr>
        <w:t xml:space="preserve">após </w:t>
      </w:r>
      <w:r w:rsidRPr="009E628D">
        <w:rPr>
          <w:b/>
          <w:bCs/>
          <w:sz w:val="26"/>
          <w:szCs w:val="26"/>
        </w:rPr>
        <w:t xml:space="preserve">as </w:t>
      </w:r>
      <w:r>
        <w:rPr>
          <w:b/>
          <w:bCs/>
          <w:sz w:val="26"/>
          <w:szCs w:val="26"/>
        </w:rPr>
        <w:t xml:space="preserve">reuniões do Conselho de outubro de 2018 </w:t>
      </w:r>
      <w:r w:rsidRPr="009E628D">
        <w:rPr>
          <w:b/>
          <w:bCs/>
          <w:sz w:val="26"/>
          <w:szCs w:val="26"/>
        </w:rPr>
        <w:t xml:space="preserve"> </w:t>
      </w:r>
    </w:p>
    <w:p w:rsidR="009E628D" w:rsidRDefault="009E628D" w:rsidP="009E628D">
      <w:pPr>
        <w:pStyle w:val="Default"/>
        <w:rPr>
          <w:sz w:val="23"/>
          <w:szCs w:val="23"/>
        </w:rPr>
      </w:pPr>
    </w:p>
    <w:p w:rsidR="009E628D" w:rsidRDefault="009E628D" w:rsidP="009E628D">
      <w:pPr>
        <w:pStyle w:val="Default"/>
        <w:rPr>
          <w:sz w:val="23"/>
          <w:szCs w:val="23"/>
        </w:rPr>
      </w:pPr>
      <w:r>
        <w:rPr>
          <w:sz w:val="23"/>
          <w:szCs w:val="23"/>
        </w:rPr>
        <w:t>Estimados irmãos:</w:t>
      </w:r>
    </w:p>
    <w:p w:rsidR="009E628D" w:rsidRDefault="009E628D" w:rsidP="009E628D">
      <w:pPr>
        <w:pStyle w:val="Default"/>
        <w:jc w:val="both"/>
        <w:rPr>
          <w:sz w:val="23"/>
          <w:szCs w:val="23"/>
        </w:rPr>
      </w:pPr>
      <w:r>
        <w:rPr>
          <w:sz w:val="23"/>
          <w:szCs w:val="23"/>
        </w:rPr>
        <w:t xml:space="preserve">O Governo Geral completou a metade de seu mandato em setembro de 2018. Aproveitamos este momento para uma sincera avaliação de nosso caminhar como Congregação sob a orientação que o Capítulo Geral e o pontificado do Papa Francisco nos convidaram a empreender. Também </w:t>
      </w:r>
      <w:r w:rsidR="00440971">
        <w:rPr>
          <w:sz w:val="23"/>
          <w:szCs w:val="23"/>
        </w:rPr>
        <w:t xml:space="preserve">procuramos </w:t>
      </w:r>
      <w:r>
        <w:rPr>
          <w:sz w:val="23"/>
          <w:szCs w:val="23"/>
        </w:rPr>
        <w:t xml:space="preserve">objetivar nosso próprio serviço de autoridade </w:t>
      </w:r>
      <w:r w:rsidR="00440971">
        <w:rPr>
          <w:sz w:val="23"/>
          <w:szCs w:val="23"/>
        </w:rPr>
        <w:t>por meio</w:t>
      </w:r>
      <w:r>
        <w:rPr>
          <w:sz w:val="23"/>
          <w:szCs w:val="23"/>
        </w:rPr>
        <w:t xml:space="preserve"> das opiniões dos Governos dos Organismos Maiores e de outrem, ademais de nossa própria </w:t>
      </w:r>
      <w:r w:rsidR="008D005F">
        <w:rPr>
          <w:sz w:val="23"/>
          <w:szCs w:val="23"/>
        </w:rPr>
        <w:t>auto avaliação</w:t>
      </w:r>
      <w:r w:rsidR="00DE2BB3">
        <w:rPr>
          <w:sz w:val="23"/>
          <w:szCs w:val="23"/>
        </w:rPr>
        <w:t>. Eu também convidei os Organismos Maiores a empreende</w:t>
      </w:r>
      <w:r w:rsidR="006F1314">
        <w:rPr>
          <w:sz w:val="23"/>
          <w:szCs w:val="23"/>
        </w:rPr>
        <w:t xml:space="preserve">r um processo similar para ver </w:t>
      </w:r>
      <w:r w:rsidR="00DE2BB3">
        <w:rPr>
          <w:sz w:val="23"/>
          <w:szCs w:val="23"/>
        </w:rPr>
        <w:t xml:space="preserve">onde nos encontramos em relação à chamada do Capítulo Geral. Quando trabalhamos </w:t>
      </w:r>
      <w:r w:rsidR="00015710">
        <w:rPr>
          <w:sz w:val="23"/>
          <w:szCs w:val="23"/>
        </w:rPr>
        <w:t xml:space="preserve">de acordo com os nossos parâmetros de </w:t>
      </w:r>
      <w:r w:rsidR="00DE2BB3">
        <w:rPr>
          <w:sz w:val="23"/>
          <w:szCs w:val="23"/>
        </w:rPr>
        <w:t xml:space="preserve">funcionamento </w:t>
      </w:r>
      <w:r w:rsidR="00015710">
        <w:rPr>
          <w:sz w:val="23"/>
          <w:szCs w:val="23"/>
        </w:rPr>
        <w:t xml:space="preserve">tanto </w:t>
      </w:r>
      <w:r w:rsidR="00B1649D">
        <w:rPr>
          <w:sz w:val="23"/>
          <w:szCs w:val="23"/>
        </w:rPr>
        <w:t xml:space="preserve">como indivíduos </w:t>
      </w:r>
      <w:r w:rsidR="00DE2BB3">
        <w:rPr>
          <w:sz w:val="23"/>
          <w:szCs w:val="23"/>
        </w:rPr>
        <w:t>como comunidades, podemos avançar sem nos acomodar em modos habituais e obsoletos de vida e missão.</w:t>
      </w:r>
      <w:r>
        <w:rPr>
          <w:sz w:val="23"/>
          <w:szCs w:val="23"/>
        </w:rPr>
        <w:t xml:space="preserve"> </w:t>
      </w:r>
      <w:r w:rsidR="00254CBD">
        <w:rPr>
          <w:sz w:val="23"/>
          <w:szCs w:val="23"/>
        </w:rPr>
        <w:t>Muitas vezes</w:t>
      </w:r>
      <w:r w:rsidR="00015710">
        <w:rPr>
          <w:sz w:val="23"/>
          <w:szCs w:val="23"/>
        </w:rPr>
        <w:t xml:space="preserve"> o</w:t>
      </w:r>
      <w:r w:rsidR="00DE2BB3">
        <w:rPr>
          <w:sz w:val="23"/>
          <w:szCs w:val="23"/>
        </w:rPr>
        <w:t xml:space="preserve"> sen</w:t>
      </w:r>
      <w:r w:rsidR="00254CBD">
        <w:rPr>
          <w:sz w:val="23"/>
          <w:szCs w:val="23"/>
        </w:rPr>
        <w:t>timento</w:t>
      </w:r>
      <w:r w:rsidR="00DE2BB3">
        <w:rPr>
          <w:sz w:val="23"/>
          <w:szCs w:val="23"/>
        </w:rPr>
        <w:t xml:space="preserve"> de complacência e de bem-estar </w:t>
      </w:r>
      <w:r w:rsidR="00254CBD">
        <w:rPr>
          <w:sz w:val="23"/>
          <w:szCs w:val="23"/>
        </w:rPr>
        <w:t>seguro</w:t>
      </w:r>
      <w:r w:rsidR="00DE2BB3">
        <w:rPr>
          <w:sz w:val="23"/>
          <w:szCs w:val="23"/>
        </w:rPr>
        <w:t xml:space="preserve"> acerca de nós mesmos apaga o radar interno que nos sintoniza com o funcionamento do Espírito Santo em nossas pessoas e na Congregação.</w:t>
      </w:r>
    </w:p>
    <w:p w:rsidR="00BA558F" w:rsidRDefault="00BA558F" w:rsidP="009E628D">
      <w:pPr>
        <w:pStyle w:val="Default"/>
        <w:jc w:val="both"/>
        <w:rPr>
          <w:sz w:val="23"/>
          <w:szCs w:val="23"/>
        </w:rPr>
      </w:pPr>
    </w:p>
    <w:p w:rsidR="009E628D" w:rsidRPr="009E628D" w:rsidRDefault="00BA558F" w:rsidP="009E628D">
      <w:pPr>
        <w:pStyle w:val="Default"/>
        <w:rPr>
          <w:sz w:val="23"/>
          <w:szCs w:val="23"/>
        </w:rPr>
      </w:pPr>
      <w:r>
        <w:rPr>
          <w:b/>
          <w:bCs/>
          <w:sz w:val="23"/>
          <w:szCs w:val="23"/>
        </w:rPr>
        <w:t>1. A saú</w:t>
      </w:r>
      <w:r w:rsidR="009E628D" w:rsidRPr="009E628D">
        <w:rPr>
          <w:b/>
          <w:bCs/>
          <w:sz w:val="23"/>
          <w:szCs w:val="23"/>
        </w:rPr>
        <w:t>d</w:t>
      </w:r>
      <w:r>
        <w:rPr>
          <w:b/>
          <w:bCs/>
          <w:sz w:val="23"/>
          <w:szCs w:val="23"/>
        </w:rPr>
        <w:t>e da Congregação</w:t>
      </w:r>
      <w:r w:rsidR="009E628D" w:rsidRPr="009E628D">
        <w:rPr>
          <w:b/>
          <w:bCs/>
          <w:sz w:val="23"/>
          <w:szCs w:val="23"/>
        </w:rPr>
        <w:t xml:space="preserve"> </w:t>
      </w:r>
    </w:p>
    <w:p w:rsidR="009E628D" w:rsidRPr="009E628D" w:rsidRDefault="009E628D" w:rsidP="009E628D">
      <w:pPr>
        <w:pStyle w:val="Default"/>
        <w:rPr>
          <w:sz w:val="23"/>
          <w:szCs w:val="23"/>
        </w:rPr>
      </w:pPr>
    </w:p>
    <w:p w:rsidR="00BA558F" w:rsidRDefault="00BA558F" w:rsidP="00BA558F">
      <w:pPr>
        <w:pStyle w:val="Default"/>
        <w:jc w:val="both"/>
        <w:rPr>
          <w:sz w:val="23"/>
          <w:szCs w:val="23"/>
        </w:rPr>
      </w:pPr>
      <w:r>
        <w:rPr>
          <w:sz w:val="23"/>
          <w:szCs w:val="23"/>
        </w:rPr>
        <w:t xml:space="preserve">Em geral, experimentamos o dom de uma saúde missionária razoavelmente boa na Congregação que se manifesta na entrega de muitos de nossos missionários nas diferentes periferias do mundo. Também se vê na bela maneira que nossos missionários </w:t>
      </w:r>
      <w:r w:rsidR="00015710">
        <w:rPr>
          <w:sz w:val="23"/>
          <w:szCs w:val="23"/>
        </w:rPr>
        <w:t xml:space="preserve">anciãos </w:t>
      </w:r>
      <w:r>
        <w:rPr>
          <w:sz w:val="23"/>
          <w:szCs w:val="23"/>
        </w:rPr>
        <w:t>passam o entardecer de suas vidas orando e sofrendo sem perder a alegria de sua vocação, e realizando seu serviç</w:t>
      </w:r>
      <w:r w:rsidR="00FC0AF9">
        <w:rPr>
          <w:sz w:val="23"/>
          <w:szCs w:val="23"/>
        </w:rPr>
        <w:t>o na medida em que sua saúde lhe</w:t>
      </w:r>
      <w:r w:rsidR="00015710">
        <w:rPr>
          <w:sz w:val="23"/>
          <w:szCs w:val="23"/>
        </w:rPr>
        <w:t>s</w:t>
      </w:r>
      <w:r>
        <w:rPr>
          <w:sz w:val="23"/>
          <w:szCs w:val="23"/>
        </w:rPr>
        <w:t xml:space="preserve"> permite. </w:t>
      </w:r>
      <w:r w:rsidR="00FC0AF9">
        <w:rPr>
          <w:sz w:val="23"/>
          <w:szCs w:val="23"/>
        </w:rPr>
        <w:t>É edificante ver quantos deles, ao final de suas vidas, entregam seu espírito ao Senhor, deixando para trás o perfume de uma vida santa vivida pelo Senhor e seu povo. Nossa saúde carismática e nossa santidade dependem de quão livres somos para permitir que o Espírito de Cristo nos guie no ministério ativo e no retiro, na alegria e na dor, no êxito e no fracasso, e na admiração e na acusação. O Papa Francisco recorda-nos: “Não tenhais medo de vos deixar guiar pelo Espírito Santo. A santidade não vos torna menos humanos, já que é um encontro entre vossa debilidade e o poder da graça de Deus” (Gaudete et Exsultate, 34).</w:t>
      </w:r>
      <w:r>
        <w:rPr>
          <w:sz w:val="23"/>
          <w:szCs w:val="23"/>
        </w:rPr>
        <w:t xml:space="preserve"> </w:t>
      </w:r>
      <w:r w:rsidR="00FC0AF9">
        <w:rPr>
          <w:sz w:val="23"/>
          <w:szCs w:val="23"/>
        </w:rPr>
        <w:t>Nosso caminho à santidade é claretiano.</w:t>
      </w:r>
    </w:p>
    <w:p w:rsidR="00FC0AF9" w:rsidRDefault="00FC0AF9" w:rsidP="00BA558F">
      <w:pPr>
        <w:pStyle w:val="Default"/>
        <w:jc w:val="both"/>
        <w:rPr>
          <w:sz w:val="23"/>
          <w:szCs w:val="23"/>
        </w:rPr>
      </w:pPr>
    </w:p>
    <w:p w:rsidR="00FC0AF9" w:rsidRDefault="00FC0AF9" w:rsidP="00BA558F">
      <w:pPr>
        <w:pStyle w:val="Default"/>
        <w:jc w:val="both"/>
        <w:rPr>
          <w:sz w:val="23"/>
          <w:szCs w:val="23"/>
        </w:rPr>
      </w:pPr>
      <w:r>
        <w:rPr>
          <w:sz w:val="23"/>
          <w:szCs w:val="23"/>
        </w:rPr>
        <w:t xml:space="preserve">Encontramo-nos com dificuldades, conflitos interpessoais, tensões no trabalho em equipe, assim como a ameaça de perseguições e a animosidade contra a Igreja em alguns contextos. Nós contribuímos também para ferir o Corpo Místico de Cristo, quando não somos fiéis à missão da Igreja e da Congregação de levar a vida aos últimos e aos pequenos. Os pecados não abordados e as aberrações dos filhos da Congregação </w:t>
      </w:r>
      <w:r w:rsidR="00F22717">
        <w:rPr>
          <w:sz w:val="23"/>
          <w:szCs w:val="23"/>
        </w:rPr>
        <w:t xml:space="preserve">danificam a vitalidade e credibilidade da vida missionária, machucam aqueles que os cometem e outros, mesmo depois de décadas. Nossas limitações e pecados nos desafiam a sermos humildes, vigilantes, e nos convidam a caminhar pela vereda da santidade. </w:t>
      </w:r>
    </w:p>
    <w:p w:rsidR="00F22717" w:rsidRDefault="00F22717" w:rsidP="00BA558F">
      <w:pPr>
        <w:pStyle w:val="Default"/>
        <w:jc w:val="both"/>
        <w:rPr>
          <w:sz w:val="23"/>
          <w:szCs w:val="23"/>
        </w:rPr>
      </w:pPr>
    </w:p>
    <w:p w:rsidR="009E628D" w:rsidRPr="009E628D" w:rsidRDefault="009E628D" w:rsidP="009E628D">
      <w:pPr>
        <w:pStyle w:val="Default"/>
        <w:rPr>
          <w:sz w:val="23"/>
          <w:szCs w:val="23"/>
        </w:rPr>
      </w:pPr>
      <w:r w:rsidRPr="009E628D">
        <w:rPr>
          <w:b/>
          <w:bCs/>
          <w:sz w:val="23"/>
          <w:szCs w:val="23"/>
        </w:rPr>
        <w:t xml:space="preserve">2. </w:t>
      </w:r>
      <w:r w:rsidR="00F22717">
        <w:rPr>
          <w:b/>
          <w:bCs/>
          <w:sz w:val="23"/>
          <w:szCs w:val="23"/>
        </w:rPr>
        <w:t>O serviço do Governo Geral</w:t>
      </w:r>
      <w:r w:rsidRPr="009E628D">
        <w:rPr>
          <w:b/>
          <w:bCs/>
          <w:sz w:val="23"/>
          <w:szCs w:val="23"/>
        </w:rPr>
        <w:t xml:space="preserve"> </w:t>
      </w:r>
    </w:p>
    <w:p w:rsidR="009E628D" w:rsidRPr="009E628D" w:rsidRDefault="009E628D" w:rsidP="009E628D">
      <w:pPr>
        <w:pStyle w:val="Default"/>
        <w:rPr>
          <w:sz w:val="23"/>
          <w:szCs w:val="23"/>
        </w:rPr>
      </w:pPr>
    </w:p>
    <w:p w:rsidR="00C03306" w:rsidRDefault="00F22717" w:rsidP="00C03306">
      <w:pPr>
        <w:pStyle w:val="Default"/>
        <w:jc w:val="both"/>
        <w:rPr>
          <w:sz w:val="23"/>
          <w:szCs w:val="23"/>
        </w:rPr>
      </w:pPr>
      <w:r>
        <w:rPr>
          <w:sz w:val="23"/>
          <w:szCs w:val="23"/>
        </w:rPr>
        <w:t xml:space="preserve">Agradeço aos Superiores Maiores pelas suas ponderações nas informações semestrais sobre o serviço de autoridade exercido pelo Governo Geral. A maioria de vocês comentou que a equipe de Governo Geral estava trabalhando em unanimidade </w:t>
      </w:r>
      <w:r w:rsidR="00C03306">
        <w:rPr>
          <w:sz w:val="23"/>
          <w:szCs w:val="23"/>
        </w:rPr>
        <w:t xml:space="preserve">pelo bem da Congregação, complementando-se mutuamente com seus dons e talentos. Dou graças a Deus por cada um dos Consultores e pelo amor e compromisso que eles têm com a Congregação. Damos graças ao Senhor pelo espírito de trabalho em equipe entre nós e pelo modo como trabalhamos com nossas diferenças pelo bem comum. Nós nos damos conta de que o terreno comum do amor </w:t>
      </w:r>
      <w:r w:rsidR="00C03306">
        <w:rPr>
          <w:sz w:val="23"/>
          <w:szCs w:val="23"/>
        </w:rPr>
        <w:lastRenderedPageBreak/>
        <w:t xml:space="preserve">autêntico pelo Senhor e pela Congregação conduz nossas diversidades a uma harmoniosa unidade. Nós também dedicamos um tempo para fazer e receber comentários entre nós, com o objetivo de melhorar nosso serviço à Congregação e à Igreja. </w:t>
      </w:r>
      <w:r w:rsidR="00855652">
        <w:rPr>
          <w:sz w:val="23"/>
          <w:szCs w:val="23"/>
        </w:rPr>
        <w:t xml:space="preserve">Somos conscientes de que podemos continuar avançando, apenas confrontando nossas próprias sombras e limitações e cuidando de nossas permanentes formação e conversão. </w:t>
      </w:r>
    </w:p>
    <w:p w:rsidR="00855652" w:rsidRDefault="00855652" w:rsidP="00C03306">
      <w:pPr>
        <w:pStyle w:val="Default"/>
        <w:jc w:val="both"/>
        <w:rPr>
          <w:sz w:val="23"/>
          <w:szCs w:val="23"/>
        </w:rPr>
      </w:pPr>
    </w:p>
    <w:p w:rsidR="00855652" w:rsidRDefault="00855652" w:rsidP="00C03306">
      <w:pPr>
        <w:pStyle w:val="Default"/>
        <w:jc w:val="both"/>
        <w:rPr>
          <w:sz w:val="23"/>
          <w:szCs w:val="23"/>
        </w:rPr>
      </w:pPr>
      <w:r>
        <w:rPr>
          <w:sz w:val="23"/>
          <w:szCs w:val="23"/>
        </w:rPr>
        <w:t xml:space="preserve">Nas informações, muitos Superiores Maiores expressaram que esperavam um maior acompanhamento por parte do Governo Geral. Também houve uma opinião sobre outorgar mais espaço para a subsidiariedade ao Governo do Organismo Maior. Para alcançar o equilíbrio correto de subsidiariedade e subordinação, coordenação e colaboração, estímulo e intervenção, devemos fazer com que comunicação sincera e o diálogo aberto sejam muito naturais em nossa vida cotidiana. Nós nos esforçaremos por ser um “sacramento da presença” (sinal visível </w:t>
      </w:r>
      <w:r w:rsidR="005D1F42">
        <w:rPr>
          <w:sz w:val="23"/>
          <w:szCs w:val="23"/>
        </w:rPr>
        <w:t xml:space="preserve">de </w:t>
      </w:r>
      <w:r>
        <w:rPr>
          <w:sz w:val="23"/>
          <w:szCs w:val="23"/>
        </w:rPr>
        <w:t>amor, cuidado e correção de Deus)</w:t>
      </w:r>
      <w:r w:rsidR="005D1F42">
        <w:rPr>
          <w:sz w:val="23"/>
          <w:szCs w:val="23"/>
        </w:rPr>
        <w:t xml:space="preserve"> um do outro,</w:t>
      </w:r>
      <w:r>
        <w:rPr>
          <w:sz w:val="23"/>
          <w:szCs w:val="23"/>
        </w:rPr>
        <w:t xml:space="preserve"> através do discernimento da comunidade e do acompanhamento mútuo, criando uma “cultura do encontro” como a denomina o Papa Francisco.</w:t>
      </w:r>
      <w:r w:rsidR="005D1F42">
        <w:rPr>
          <w:sz w:val="23"/>
          <w:szCs w:val="23"/>
        </w:rPr>
        <w:t xml:space="preserve"> Esta “cultura do encontro”, que valoriza a presença, a relação e o diálogo, é importante para uma vida comunitária saudável e apostolados eficazes.</w:t>
      </w:r>
    </w:p>
    <w:p w:rsidR="009D6A97" w:rsidRDefault="009D6A97" w:rsidP="00C03306">
      <w:pPr>
        <w:pStyle w:val="Default"/>
        <w:jc w:val="both"/>
        <w:rPr>
          <w:sz w:val="23"/>
          <w:szCs w:val="23"/>
        </w:rPr>
      </w:pPr>
    </w:p>
    <w:p w:rsidR="009D6A97" w:rsidRDefault="009D6A97" w:rsidP="00C03306">
      <w:pPr>
        <w:pStyle w:val="Default"/>
        <w:jc w:val="both"/>
        <w:rPr>
          <w:sz w:val="23"/>
          <w:szCs w:val="23"/>
        </w:rPr>
      </w:pPr>
      <w:r>
        <w:rPr>
          <w:sz w:val="23"/>
          <w:szCs w:val="23"/>
        </w:rPr>
        <w:t>Durante uma de minhas visitas, um claretiano curioso</w:t>
      </w:r>
      <w:r w:rsidR="00ED1B20">
        <w:rPr>
          <w:sz w:val="23"/>
          <w:szCs w:val="23"/>
        </w:rPr>
        <w:t xml:space="preserve"> me perguntou que era mais difícil</w:t>
      </w:r>
      <w:r>
        <w:rPr>
          <w:sz w:val="23"/>
          <w:szCs w:val="23"/>
        </w:rPr>
        <w:t xml:space="preserve"> para um Superior Geral. A resposta espontânea que brotou em mim foi: “O mais difícil para mim como Superior Geral é proteger a Congregação de mim mesmo: de meus gostos, aversões e idiossincrasias”. É dizer que na Congregação o Espírito de Cristo deve ordenar e guiar o percurso de nosso itinerário. Acredito que isto é válido não só para o Superior Geral, mas também para os Superiores Maiores, os superiores locais, os párocos, os diretores de instituições e p</w:t>
      </w:r>
      <w:r w:rsidR="00DE7971">
        <w:rPr>
          <w:sz w:val="23"/>
          <w:szCs w:val="23"/>
        </w:rPr>
        <w:t>a</w:t>
      </w:r>
      <w:r>
        <w:rPr>
          <w:sz w:val="23"/>
          <w:szCs w:val="23"/>
        </w:rPr>
        <w:t>ra todas as formas de liderança na Congregação. Portanto, o discernimento e o acompanhamento devem ser parte integral de nosso modo de vida.</w:t>
      </w:r>
    </w:p>
    <w:p w:rsidR="003731CF" w:rsidRDefault="003731CF" w:rsidP="00C03306">
      <w:pPr>
        <w:pStyle w:val="Default"/>
        <w:jc w:val="both"/>
        <w:rPr>
          <w:sz w:val="23"/>
          <w:szCs w:val="23"/>
        </w:rPr>
      </w:pPr>
    </w:p>
    <w:p w:rsidR="003731CF" w:rsidRDefault="003731CF" w:rsidP="003731CF">
      <w:pPr>
        <w:pStyle w:val="Default"/>
        <w:jc w:val="both"/>
        <w:rPr>
          <w:sz w:val="23"/>
          <w:szCs w:val="23"/>
        </w:rPr>
      </w:pPr>
      <w:r>
        <w:rPr>
          <w:sz w:val="23"/>
          <w:szCs w:val="23"/>
        </w:rPr>
        <w:t>Est</w:t>
      </w:r>
      <w:r w:rsidR="00BD1530">
        <w:rPr>
          <w:sz w:val="23"/>
          <w:szCs w:val="23"/>
        </w:rPr>
        <w:t>ou certo de que apenas</w:t>
      </w:r>
      <w:r>
        <w:rPr>
          <w:sz w:val="23"/>
          <w:szCs w:val="23"/>
        </w:rPr>
        <w:t xml:space="preserve"> sintonizando </w:t>
      </w:r>
      <w:r w:rsidR="00BD1530">
        <w:rPr>
          <w:sz w:val="23"/>
          <w:szCs w:val="23"/>
        </w:rPr>
        <w:t xml:space="preserve">de forma </w:t>
      </w:r>
      <w:r>
        <w:rPr>
          <w:sz w:val="23"/>
          <w:szCs w:val="23"/>
        </w:rPr>
        <w:t xml:space="preserve">consciente e constantemente com o Senhor, e com o dom de seu Espírito, podemos viver verdadeiramente como seus missionários. Necessitamos aprender a arte de escutar, o discernimento e o acompanhamento mútuo para prestar atenção ao chamado de Deus e estar dispostos a ser enviados à missão. Com frequência é difícil harmonizar a sabedoria, dada por Deus de diferentes pontos de vista, o papel correto das emoções e o raciocínio para chegar </w:t>
      </w:r>
      <w:r w:rsidR="00BD1530">
        <w:rPr>
          <w:sz w:val="23"/>
          <w:szCs w:val="23"/>
        </w:rPr>
        <w:t>ao que é verdadeiro e bom em cad</w:t>
      </w:r>
      <w:r>
        <w:rPr>
          <w:sz w:val="23"/>
          <w:szCs w:val="23"/>
        </w:rPr>
        <w:t>a situação. Precisamos do fogo do amor de Deus para abrir em nossos corações um espaço grande para conter nossas diversidades, vulnerabilidades, e l</w:t>
      </w:r>
      <w:r w:rsidR="00BD1530">
        <w:rPr>
          <w:sz w:val="23"/>
          <w:szCs w:val="23"/>
        </w:rPr>
        <w:t>evar o melhor da vida e o amor às</w:t>
      </w:r>
      <w:r>
        <w:rPr>
          <w:sz w:val="23"/>
          <w:szCs w:val="23"/>
        </w:rPr>
        <w:t xml:space="preserve"> nossas comunidades e ao ministério. Sem o amor de Cristo, as diferenças pessoais e as fragilidades funcionam a favor do diabo que cria divisões e destruição. Os papéis entram em competição em lugar de cooperar para alcançar a meta. As normas da Igreja e da Congregação nos dão orientações para enfrentar situações delicadas e violações de limites.</w:t>
      </w:r>
      <w:r w:rsidR="000F42A0">
        <w:rPr>
          <w:sz w:val="23"/>
          <w:szCs w:val="23"/>
        </w:rPr>
        <w:t xml:space="preserve"> Peço ao Senhor a sabedoria do coração para discernir o caminho do Senhor para os nossos tempos, e para caminhar corajosamente a essas periferias onde Ele quer que estejamos presentes.</w:t>
      </w:r>
    </w:p>
    <w:p w:rsidR="003731CF" w:rsidRDefault="003731CF" w:rsidP="009E628D">
      <w:pPr>
        <w:pStyle w:val="Default"/>
        <w:rPr>
          <w:sz w:val="23"/>
          <w:szCs w:val="23"/>
        </w:rPr>
      </w:pPr>
    </w:p>
    <w:p w:rsidR="009E628D" w:rsidRPr="009E628D" w:rsidRDefault="009E628D" w:rsidP="009E628D">
      <w:pPr>
        <w:pStyle w:val="Default"/>
        <w:rPr>
          <w:color w:val="auto"/>
          <w:sz w:val="23"/>
          <w:szCs w:val="23"/>
        </w:rPr>
      </w:pPr>
      <w:r w:rsidRPr="009E628D">
        <w:rPr>
          <w:b/>
          <w:bCs/>
          <w:color w:val="auto"/>
          <w:sz w:val="23"/>
          <w:szCs w:val="23"/>
        </w:rPr>
        <w:t xml:space="preserve">3. </w:t>
      </w:r>
      <w:r w:rsidR="000F42A0">
        <w:rPr>
          <w:b/>
          <w:bCs/>
          <w:color w:val="auto"/>
          <w:sz w:val="23"/>
          <w:szCs w:val="23"/>
        </w:rPr>
        <w:t>Nosso itinerário congregacional depois do XXV Capítulo Ge</w:t>
      </w:r>
      <w:r w:rsidRPr="009E628D">
        <w:rPr>
          <w:b/>
          <w:bCs/>
          <w:color w:val="auto"/>
          <w:sz w:val="23"/>
          <w:szCs w:val="23"/>
        </w:rPr>
        <w:t xml:space="preserve">ral </w:t>
      </w:r>
    </w:p>
    <w:p w:rsidR="009E628D" w:rsidRPr="009E628D" w:rsidRDefault="009E628D" w:rsidP="009E628D">
      <w:pPr>
        <w:pStyle w:val="Default"/>
        <w:rPr>
          <w:color w:val="auto"/>
          <w:sz w:val="23"/>
          <w:szCs w:val="23"/>
        </w:rPr>
      </w:pPr>
    </w:p>
    <w:p w:rsidR="00A47795" w:rsidRDefault="00A47795" w:rsidP="00A47795">
      <w:pPr>
        <w:pStyle w:val="Default"/>
        <w:jc w:val="both"/>
        <w:rPr>
          <w:color w:val="auto"/>
          <w:sz w:val="23"/>
          <w:szCs w:val="23"/>
        </w:rPr>
      </w:pPr>
      <w:r>
        <w:rPr>
          <w:color w:val="auto"/>
          <w:sz w:val="23"/>
          <w:szCs w:val="23"/>
        </w:rPr>
        <w:t xml:space="preserve">A maioria dos Organismos Maiores realizaram seus Capítulos e Assembleias dentro dos dois anos posteriores ao Capítulo Geral. Isto ajudou os Organismos Maiores a caminhar no espírito do Capítulo Geral. Os três processos de transformação tornaram-se parte do modo normal de planejamento e de avaliação nos Organismos Maiores. Pedi aos Superiores Maiores que avaliassem a vida e a missão dos respectivos Organismos </w:t>
      </w:r>
      <w:r w:rsidR="00887216">
        <w:rPr>
          <w:color w:val="auto"/>
          <w:sz w:val="23"/>
          <w:szCs w:val="23"/>
        </w:rPr>
        <w:t>de acordo com os três processos de transformação. Poderemos saber até que ponto avançamos depois de receber as informações dos Organismos Maiores.</w:t>
      </w:r>
    </w:p>
    <w:p w:rsidR="00A47795" w:rsidRDefault="00A47795" w:rsidP="00A47795">
      <w:pPr>
        <w:pStyle w:val="Default"/>
        <w:jc w:val="both"/>
        <w:rPr>
          <w:color w:val="auto"/>
          <w:sz w:val="23"/>
          <w:szCs w:val="23"/>
        </w:rPr>
      </w:pPr>
    </w:p>
    <w:p w:rsidR="009E628D" w:rsidRPr="009E628D" w:rsidRDefault="00887216" w:rsidP="009E628D">
      <w:pPr>
        <w:pStyle w:val="Default"/>
        <w:rPr>
          <w:color w:val="auto"/>
          <w:sz w:val="23"/>
          <w:szCs w:val="23"/>
        </w:rPr>
      </w:pPr>
      <w:r>
        <w:rPr>
          <w:b/>
          <w:bCs/>
          <w:color w:val="auto"/>
          <w:sz w:val="23"/>
          <w:szCs w:val="23"/>
        </w:rPr>
        <w:t>3.1. Uma Congregação em saída</w:t>
      </w:r>
    </w:p>
    <w:p w:rsidR="00F84A63" w:rsidRDefault="00F84A63" w:rsidP="00F84A63">
      <w:pPr>
        <w:pStyle w:val="Default"/>
        <w:jc w:val="both"/>
        <w:rPr>
          <w:color w:val="auto"/>
          <w:sz w:val="23"/>
          <w:szCs w:val="23"/>
        </w:rPr>
      </w:pPr>
      <w:r w:rsidRPr="00F84A63">
        <w:rPr>
          <w:color w:val="auto"/>
          <w:sz w:val="23"/>
          <w:szCs w:val="23"/>
        </w:rPr>
        <w:lastRenderedPageBreak/>
        <w:t xml:space="preserve">Todos os Organismos Maiores criaram estruturas adequadas para reforçar a Pastoral Juvenil e Vocacional. </w:t>
      </w:r>
      <w:r>
        <w:rPr>
          <w:color w:val="auto"/>
          <w:sz w:val="23"/>
          <w:szCs w:val="23"/>
        </w:rPr>
        <w:t>O curso online sobre a Pastoral de Jovens e Vocações, e o curso que agora se realiza em Roma (de 18 a 28 de novembro) são passos importantes para melhorar esta pastoral. O trabalho que fazemos junto aos outros ramos da Família Claretiana é muito frutífero. Como Congregação, queremos imbuir-nos do espírito do recente Sínodo dos Bispos sobre “Os Jovens, a fé e o Discernimento da Vocação”</w:t>
      </w:r>
      <w:r w:rsidR="00BC513C">
        <w:rPr>
          <w:color w:val="auto"/>
          <w:sz w:val="23"/>
          <w:szCs w:val="23"/>
        </w:rPr>
        <w:t xml:space="preserve"> e caminhar com os jovens para irradiar a alegria de nossa fé em Cristo. Queremos deixar que os jovens nos </w:t>
      </w:r>
      <w:r w:rsidR="008D005F">
        <w:rPr>
          <w:color w:val="auto"/>
          <w:sz w:val="23"/>
          <w:szCs w:val="23"/>
        </w:rPr>
        <w:t>desafiem</w:t>
      </w:r>
      <w:r w:rsidR="00BC513C">
        <w:rPr>
          <w:color w:val="auto"/>
          <w:sz w:val="23"/>
          <w:szCs w:val="23"/>
        </w:rPr>
        <w:t xml:space="preserve"> a nos despertar, e acompanhá-los em novos caminhos para o futuro no espírito carismático de nosso Fundador.</w:t>
      </w:r>
    </w:p>
    <w:p w:rsidR="00BC513C" w:rsidRDefault="00BC513C" w:rsidP="00F84A63">
      <w:pPr>
        <w:pStyle w:val="Default"/>
        <w:jc w:val="both"/>
        <w:rPr>
          <w:color w:val="auto"/>
          <w:sz w:val="23"/>
          <w:szCs w:val="23"/>
        </w:rPr>
      </w:pPr>
    </w:p>
    <w:p w:rsidR="00BC513C" w:rsidRDefault="00BC513C" w:rsidP="00F84A63">
      <w:pPr>
        <w:pStyle w:val="Default"/>
        <w:jc w:val="both"/>
        <w:rPr>
          <w:color w:val="auto"/>
          <w:sz w:val="23"/>
          <w:szCs w:val="23"/>
        </w:rPr>
      </w:pPr>
      <w:r>
        <w:rPr>
          <w:color w:val="auto"/>
          <w:sz w:val="23"/>
          <w:szCs w:val="23"/>
        </w:rPr>
        <w:t>Houve um maior acompanhamento e coordenação na área de no</w:t>
      </w:r>
      <w:r w:rsidR="00141C62">
        <w:rPr>
          <w:color w:val="auto"/>
          <w:sz w:val="23"/>
          <w:szCs w:val="23"/>
        </w:rPr>
        <w:t>sso serviço à Vida Consagrada, às publicações e à</w:t>
      </w:r>
      <w:r>
        <w:rPr>
          <w:color w:val="auto"/>
          <w:sz w:val="23"/>
          <w:szCs w:val="23"/>
        </w:rPr>
        <w:t xml:space="preserve"> Pastoral Bíblica. As diversas Conferências têm diferentes ritmos de crescimento na Pastoral Bíblica. A Conferência de MICLA celebrou a Assembleia Bíblica (ReBiClar) no Rio de Janeiro, Brasil, de 15 a 26 de maio de 2018. Reforçou a determinação de trabalhar em colaboração e se beneficiar de iniciativas como IBICLA (Instituto Bíblico Claretiano para as Américas), uma Iniciativa da Província de USA-Canadá que está afiliada à União Teológica Católica (UTC) em Chicago</w:t>
      </w:r>
      <w:r w:rsidR="00FE4C7B">
        <w:rPr>
          <w:color w:val="auto"/>
          <w:sz w:val="23"/>
          <w:szCs w:val="23"/>
        </w:rPr>
        <w:t xml:space="preserve">. </w:t>
      </w:r>
      <w:r w:rsidR="00FE4C7B" w:rsidRPr="00FE4C7B">
        <w:rPr>
          <w:color w:val="auto"/>
          <w:sz w:val="23"/>
          <w:szCs w:val="23"/>
        </w:rPr>
        <w:t>Os encontros continentais sobre a Pastoral Bíblica serão realizados na Ásia em 2019. O</w:t>
      </w:r>
      <w:r w:rsidR="00FE4C7B">
        <w:rPr>
          <w:color w:val="auto"/>
          <w:sz w:val="23"/>
          <w:szCs w:val="23"/>
        </w:rPr>
        <w:t xml:space="preserve"> </w:t>
      </w:r>
      <w:r w:rsidR="00FE4C7B" w:rsidRPr="00FE4C7B">
        <w:rPr>
          <w:i/>
          <w:color w:val="auto"/>
          <w:sz w:val="23"/>
          <w:szCs w:val="23"/>
        </w:rPr>
        <w:t>Grupo de Publicações Claret</w:t>
      </w:r>
      <w:r w:rsidR="00FE4C7B">
        <w:rPr>
          <w:color w:val="auto"/>
          <w:sz w:val="23"/>
          <w:szCs w:val="23"/>
        </w:rPr>
        <w:t xml:space="preserve">, que se reunirá em Bangalore, em janeiro de 2019, resolveu colaborar estreitamente e iniciar o </w:t>
      </w:r>
      <w:r w:rsidR="00FE4C7B" w:rsidRPr="00FE4C7B">
        <w:rPr>
          <w:i/>
          <w:color w:val="auto"/>
          <w:sz w:val="23"/>
          <w:szCs w:val="23"/>
        </w:rPr>
        <w:t>Projeto</w:t>
      </w:r>
      <w:r w:rsidR="00FE4C7B">
        <w:rPr>
          <w:color w:val="auto"/>
          <w:sz w:val="23"/>
          <w:szCs w:val="23"/>
        </w:rPr>
        <w:t xml:space="preserve"> </w:t>
      </w:r>
      <w:r w:rsidR="00FE4C7B" w:rsidRPr="00FE4C7B">
        <w:rPr>
          <w:i/>
          <w:color w:val="auto"/>
          <w:sz w:val="23"/>
          <w:szCs w:val="23"/>
        </w:rPr>
        <w:t>Digital</w:t>
      </w:r>
      <w:r w:rsidR="00FE4C7B">
        <w:rPr>
          <w:color w:val="auto"/>
          <w:sz w:val="23"/>
          <w:szCs w:val="23"/>
        </w:rPr>
        <w:t xml:space="preserve"> </w:t>
      </w:r>
      <w:r w:rsidR="00FE4C7B" w:rsidRPr="00FE4C7B">
        <w:rPr>
          <w:i/>
          <w:color w:val="auto"/>
          <w:sz w:val="23"/>
          <w:szCs w:val="23"/>
        </w:rPr>
        <w:t>Claret</w:t>
      </w:r>
      <w:r w:rsidR="00FE4C7B">
        <w:rPr>
          <w:color w:val="auto"/>
          <w:sz w:val="23"/>
          <w:szCs w:val="23"/>
        </w:rPr>
        <w:t xml:space="preserve">, utilizando a plataforma digital com o objetivo de chegar a um público mais amplo, inclusive à juventude. Nosso serviço na área da Vida Consagrada está progredindo à medida que assentamos as bases de TICLA (Instituto Teológico da Vida Consagrada na África) em Abuja, Nigéria, com cursos sobre a Vida Consagrada. A iniciativa </w:t>
      </w:r>
      <w:r w:rsidR="00C408B3">
        <w:rPr>
          <w:color w:val="auto"/>
          <w:sz w:val="23"/>
          <w:szCs w:val="23"/>
        </w:rPr>
        <w:t xml:space="preserve">de contribuir para a reflexão e </w:t>
      </w:r>
      <w:r w:rsidR="00FE4C7B">
        <w:rPr>
          <w:color w:val="auto"/>
          <w:sz w:val="23"/>
          <w:szCs w:val="23"/>
        </w:rPr>
        <w:t>apoio à Vida Consagrada na América</w:t>
      </w:r>
      <w:r w:rsidR="00C408B3">
        <w:rPr>
          <w:color w:val="auto"/>
          <w:sz w:val="23"/>
          <w:szCs w:val="23"/>
        </w:rPr>
        <w:t xml:space="preserve"> está ocorrendo em âmbito de MICLA. </w:t>
      </w:r>
      <w:r w:rsidR="00141C62">
        <w:rPr>
          <w:color w:val="auto"/>
          <w:sz w:val="23"/>
          <w:szCs w:val="23"/>
        </w:rPr>
        <w:t>Seguiremos o espírito de nosso Fundador, comprometido com a evangelização dos evangelizadores.</w:t>
      </w:r>
    </w:p>
    <w:p w:rsidR="00141C62" w:rsidRDefault="00141C62" w:rsidP="00F84A63">
      <w:pPr>
        <w:pStyle w:val="Default"/>
        <w:jc w:val="both"/>
        <w:rPr>
          <w:color w:val="auto"/>
          <w:sz w:val="23"/>
          <w:szCs w:val="23"/>
        </w:rPr>
      </w:pPr>
    </w:p>
    <w:p w:rsidR="00141C62" w:rsidRPr="00AF0F85" w:rsidRDefault="00141C62" w:rsidP="00F84A63">
      <w:pPr>
        <w:pStyle w:val="Default"/>
        <w:jc w:val="both"/>
        <w:rPr>
          <w:color w:val="auto"/>
          <w:sz w:val="23"/>
          <w:szCs w:val="23"/>
        </w:rPr>
      </w:pPr>
      <w:r>
        <w:rPr>
          <w:color w:val="auto"/>
          <w:sz w:val="23"/>
          <w:szCs w:val="23"/>
        </w:rPr>
        <w:t xml:space="preserve">Estamos fazendo esforços para ser uma Congregação que se dirige às periferias, através das diferentes plataformas apostólicas. O encontro de evangelizadores claretianos nas periferias, celebrado em Guatemala, de 28 de maio a 2 de junho de 2018, </w:t>
      </w:r>
      <w:r w:rsidR="00CF159F">
        <w:rPr>
          <w:color w:val="auto"/>
          <w:sz w:val="23"/>
          <w:szCs w:val="23"/>
        </w:rPr>
        <w:t>serviu</w:t>
      </w:r>
      <w:r>
        <w:rPr>
          <w:color w:val="auto"/>
          <w:sz w:val="23"/>
          <w:szCs w:val="23"/>
        </w:rPr>
        <w:t xml:space="preserve"> para aprofundar em muitas boas práticas e refletir sobre essa direção. As principais conferências, os testemunhos através das multimídias e outros recursos realizados pelos participantes estão disponíveis em </w:t>
      </w:r>
      <w:hyperlink r:id="rId7" w:history="1">
        <w:r w:rsidRPr="00141C62">
          <w:rPr>
            <w:rStyle w:val="Hiperligao"/>
            <w:color w:val="auto"/>
            <w:sz w:val="23"/>
            <w:szCs w:val="23"/>
            <w:u w:val="none"/>
          </w:rPr>
          <w:t>www.apostoladocmf.org</w:t>
        </w:r>
      </w:hyperlink>
      <w:r w:rsidRPr="00141C62">
        <w:rPr>
          <w:color w:val="auto"/>
          <w:sz w:val="23"/>
          <w:szCs w:val="23"/>
        </w:rPr>
        <w:t xml:space="preserve">. </w:t>
      </w:r>
      <w:r w:rsidR="00AF0F85">
        <w:rPr>
          <w:color w:val="auto"/>
          <w:sz w:val="23"/>
          <w:szCs w:val="23"/>
        </w:rPr>
        <w:t>“Solidariedade e missão” está ganhando gradualmente mais impulso e espaço como um esforço conjunto com aqueles que buscam a transformação do mundo. A Prefeitura de Apostolado, com a Secretaria de JPIC, a presença claretiana nas Nações Unidas e a Procuradoria Geral de Missões, organiza</w:t>
      </w:r>
      <w:r w:rsidR="00CF159F">
        <w:rPr>
          <w:color w:val="auto"/>
          <w:sz w:val="23"/>
          <w:szCs w:val="23"/>
        </w:rPr>
        <w:t>ram</w:t>
      </w:r>
      <w:r w:rsidR="00AF0F85">
        <w:rPr>
          <w:color w:val="auto"/>
          <w:sz w:val="23"/>
          <w:szCs w:val="23"/>
        </w:rPr>
        <w:t xml:space="preserve"> e oferece</w:t>
      </w:r>
      <w:r w:rsidR="00CF159F">
        <w:rPr>
          <w:color w:val="auto"/>
          <w:sz w:val="23"/>
          <w:szCs w:val="23"/>
        </w:rPr>
        <w:t>ram</w:t>
      </w:r>
      <w:r w:rsidR="00AF0F85">
        <w:rPr>
          <w:color w:val="auto"/>
          <w:sz w:val="23"/>
          <w:szCs w:val="23"/>
        </w:rPr>
        <w:t xml:space="preserve"> encontros sobre esta nova dinâmica no âmbito das Conferências (Nairóbi, Quênia – ACLA, Quezon City, Filipinas – ASCLA LESTE, Bangalore, Índia – ASCLA OESTE). Estão programados </w:t>
      </w:r>
      <w:r w:rsidR="00CF159F">
        <w:rPr>
          <w:color w:val="auto"/>
          <w:sz w:val="23"/>
          <w:szCs w:val="23"/>
        </w:rPr>
        <w:t>novos</w:t>
      </w:r>
      <w:r w:rsidR="00AF0F85">
        <w:rPr>
          <w:color w:val="auto"/>
          <w:sz w:val="23"/>
          <w:szCs w:val="23"/>
        </w:rPr>
        <w:t xml:space="preserve"> encontros para os próximos anos. A evangelização através da educação foi uma opção preferencial em tantos novos Organismos Maiores. </w:t>
      </w:r>
      <w:r w:rsidR="00AF0F85" w:rsidRPr="00AF0F85">
        <w:rPr>
          <w:color w:val="auto"/>
          <w:sz w:val="23"/>
          <w:szCs w:val="23"/>
        </w:rPr>
        <w:t>Ademais de todas as novas escolas construídas nos últimos anos, um bom n</w:t>
      </w:r>
      <w:r w:rsidR="00AF0F85">
        <w:rPr>
          <w:color w:val="auto"/>
          <w:sz w:val="23"/>
          <w:szCs w:val="23"/>
        </w:rPr>
        <w:t xml:space="preserve">úmero de claretianos foram formados e capacitados nesta pastoral. Os intercâmbios educativos claretianos entre África e Europa (Província de Santiago) começaram como uma oportunidade única para aprender juntos e crescer em redes. O Congresso de Educadores da Família Claretiana na África (programado para a primeira semana de novembro de 2020) </w:t>
      </w:r>
      <w:r w:rsidR="00CF159F">
        <w:rPr>
          <w:color w:val="auto"/>
          <w:sz w:val="23"/>
          <w:szCs w:val="23"/>
        </w:rPr>
        <w:t xml:space="preserve">já começou a </w:t>
      </w:r>
      <w:r w:rsidR="00147AB8">
        <w:rPr>
          <w:color w:val="auto"/>
          <w:sz w:val="23"/>
          <w:szCs w:val="23"/>
        </w:rPr>
        <w:t xml:space="preserve">ser preparado na Guiné Equatorial. O novo fundo SOS para emergências e desastres naturais funcionou bem </w:t>
      </w:r>
      <w:r w:rsidR="00CF159F">
        <w:rPr>
          <w:color w:val="auto"/>
          <w:sz w:val="23"/>
          <w:szCs w:val="23"/>
        </w:rPr>
        <w:t xml:space="preserve">nas </w:t>
      </w:r>
      <w:r w:rsidR="00147AB8">
        <w:rPr>
          <w:color w:val="auto"/>
          <w:sz w:val="23"/>
          <w:szCs w:val="23"/>
        </w:rPr>
        <w:t xml:space="preserve">duas ocasiões </w:t>
      </w:r>
      <w:r w:rsidR="00CF159F">
        <w:rPr>
          <w:color w:val="auto"/>
          <w:sz w:val="23"/>
          <w:szCs w:val="23"/>
        </w:rPr>
        <w:t>em que foram solicitados</w:t>
      </w:r>
      <w:r w:rsidR="00147AB8">
        <w:rPr>
          <w:color w:val="auto"/>
          <w:sz w:val="23"/>
          <w:szCs w:val="23"/>
        </w:rPr>
        <w:t xml:space="preserve">, concretamente, nas </w:t>
      </w:r>
      <w:r w:rsidR="00327A19">
        <w:rPr>
          <w:color w:val="auto"/>
          <w:sz w:val="23"/>
          <w:szCs w:val="23"/>
        </w:rPr>
        <w:t>inundações ocorridas</w:t>
      </w:r>
      <w:r w:rsidR="00147AB8">
        <w:rPr>
          <w:color w:val="auto"/>
          <w:sz w:val="23"/>
          <w:szCs w:val="23"/>
        </w:rPr>
        <w:t xml:space="preserve"> no Quênia e </w:t>
      </w:r>
      <w:r w:rsidR="00327A19">
        <w:rPr>
          <w:color w:val="auto"/>
          <w:sz w:val="23"/>
          <w:szCs w:val="23"/>
        </w:rPr>
        <w:t xml:space="preserve">na </w:t>
      </w:r>
      <w:r w:rsidR="00147AB8">
        <w:rPr>
          <w:color w:val="auto"/>
          <w:sz w:val="23"/>
          <w:szCs w:val="23"/>
        </w:rPr>
        <w:t xml:space="preserve">Índia, </w:t>
      </w:r>
      <w:r w:rsidR="008D005F">
        <w:rPr>
          <w:color w:val="auto"/>
          <w:sz w:val="23"/>
          <w:szCs w:val="23"/>
        </w:rPr>
        <w:t>respectivamente</w:t>
      </w:r>
      <w:r w:rsidR="00147AB8">
        <w:rPr>
          <w:color w:val="auto"/>
          <w:sz w:val="23"/>
          <w:szCs w:val="23"/>
        </w:rPr>
        <w:t>. A generosidade foi bem apreciada e crucial para responder de maneira imediata e adequada.</w:t>
      </w:r>
    </w:p>
    <w:p w:rsidR="00F84A63" w:rsidRPr="00AF0F85" w:rsidRDefault="00F84A63" w:rsidP="00F84A63">
      <w:pPr>
        <w:pStyle w:val="Default"/>
        <w:jc w:val="both"/>
        <w:rPr>
          <w:color w:val="auto"/>
          <w:sz w:val="23"/>
          <w:szCs w:val="23"/>
        </w:rPr>
      </w:pPr>
    </w:p>
    <w:p w:rsidR="009E628D" w:rsidRDefault="00D55874" w:rsidP="000367AA">
      <w:pPr>
        <w:pStyle w:val="Default"/>
        <w:jc w:val="both"/>
        <w:rPr>
          <w:color w:val="auto"/>
          <w:sz w:val="23"/>
          <w:szCs w:val="23"/>
        </w:rPr>
      </w:pPr>
      <w:r w:rsidRPr="000367AA">
        <w:rPr>
          <w:color w:val="auto"/>
          <w:sz w:val="23"/>
          <w:szCs w:val="23"/>
        </w:rPr>
        <w:t xml:space="preserve">As paróquias confiadas aos claretianos </w:t>
      </w:r>
      <w:r w:rsidR="000367AA" w:rsidRPr="000367AA">
        <w:rPr>
          <w:color w:val="auto"/>
          <w:sz w:val="23"/>
          <w:szCs w:val="23"/>
        </w:rPr>
        <w:t>s</w:t>
      </w:r>
      <w:r w:rsidR="000367AA">
        <w:rPr>
          <w:color w:val="auto"/>
          <w:sz w:val="23"/>
          <w:szCs w:val="23"/>
        </w:rPr>
        <w:t xml:space="preserve">ão autênticas plataformas missionárias de nova evangelização e um cenário para enriquecer a Igreja Local com nossa presença. Os seis </w:t>
      </w:r>
      <w:r w:rsidR="00327A19">
        <w:rPr>
          <w:color w:val="auto"/>
          <w:sz w:val="23"/>
          <w:szCs w:val="23"/>
        </w:rPr>
        <w:t>t</w:t>
      </w:r>
      <w:r w:rsidR="000367AA">
        <w:rPr>
          <w:color w:val="auto"/>
          <w:sz w:val="23"/>
          <w:szCs w:val="23"/>
        </w:rPr>
        <w:t xml:space="preserve">raços carismáticos na missão são hoje em dia um bom espelho do discernimento pastoral, </w:t>
      </w:r>
      <w:r w:rsidR="00327A19">
        <w:rPr>
          <w:color w:val="auto"/>
          <w:sz w:val="23"/>
          <w:szCs w:val="23"/>
        </w:rPr>
        <w:t>d</w:t>
      </w:r>
      <w:r w:rsidR="000367AA">
        <w:rPr>
          <w:color w:val="auto"/>
          <w:sz w:val="23"/>
          <w:szCs w:val="23"/>
        </w:rPr>
        <w:t xml:space="preserve">o planejamento e </w:t>
      </w:r>
      <w:r w:rsidR="00327A19">
        <w:rPr>
          <w:color w:val="auto"/>
          <w:sz w:val="23"/>
          <w:szCs w:val="23"/>
        </w:rPr>
        <w:t>d</w:t>
      </w:r>
      <w:r w:rsidR="000367AA">
        <w:rPr>
          <w:color w:val="auto"/>
          <w:sz w:val="23"/>
          <w:szCs w:val="23"/>
        </w:rPr>
        <w:t xml:space="preserve">a avaliação. </w:t>
      </w:r>
      <w:r w:rsidR="000367AA" w:rsidRPr="000367AA">
        <w:rPr>
          <w:color w:val="auto"/>
          <w:sz w:val="23"/>
          <w:szCs w:val="23"/>
        </w:rPr>
        <w:t xml:space="preserve">É triste ver uma igreja claretiana que permanece fechada fora </w:t>
      </w:r>
      <w:r w:rsidR="000367AA" w:rsidRPr="000367AA">
        <w:rPr>
          <w:color w:val="auto"/>
          <w:sz w:val="23"/>
          <w:szCs w:val="23"/>
        </w:rPr>
        <w:lastRenderedPageBreak/>
        <w:t xml:space="preserve">das </w:t>
      </w:r>
      <w:r w:rsidR="000367AA">
        <w:rPr>
          <w:color w:val="auto"/>
          <w:sz w:val="23"/>
          <w:szCs w:val="23"/>
        </w:rPr>
        <w:t xml:space="preserve">celebrações litúrgicas. Sugiro que haja um espaço de oração em nossas Igrejas, a fim de que as pessoas entrem a qualquer momento e orem ao Senhor, </w:t>
      </w:r>
      <w:r w:rsidR="00B456C2">
        <w:rPr>
          <w:color w:val="auto"/>
          <w:sz w:val="23"/>
          <w:szCs w:val="23"/>
        </w:rPr>
        <w:t>garantindo segurança para eles e para os bens da Igreja.</w:t>
      </w:r>
    </w:p>
    <w:p w:rsidR="00B456C2" w:rsidRDefault="00B456C2" w:rsidP="000367AA">
      <w:pPr>
        <w:pStyle w:val="Default"/>
        <w:jc w:val="both"/>
        <w:rPr>
          <w:color w:val="auto"/>
          <w:sz w:val="23"/>
          <w:szCs w:val="23"/>
        </w:rPr>
      </w:pPr>
    </w:p>
    <w:p w:rsidR="00B456C2" w:rsidRDefault="00B456C2" w:rsidP="000367AA">
      <w:pPr>
        <w:pStyle w:val="Default"/>
        <w:jc w:val="both"/>
        <w:rPr>
          <w:color w:val="auto"/>
          <w:sz w:val="23"/>
          <w:szCs w:val="23"/>
        </w:rPr>
      </w:pPr>
      <w:r>
        <w:rPr>
          <w:color w:val="auto"/>
          <w:sz w:val="23"/>
          <w:szCs w:val="23"/>
        </w:rPr>
        <w:t>Alegra-me ver nossos missionários disponíveis e muito próximos às pessoas as quais servem, compartilhando papéis de liderança com os demais e sendo tão comprometidos e criativos em suas iniciativas para responder a Deus e a</w:t>
      </w:r>
      <w:r w:rsidR="00327A19">
        <w:rPr>
          <w:color w:val="auto"/>
          <w:sz w:val="23"/>
          <w:szCs w:val="23"/>
        </w:rPr>
        <w:t>os</w:t>
      </w:r>
      <w:r>
        <w:rPr>
          <w:color w:val="auto"/>
          <w:sz w:val="23"/>
          <w:szCs w:val="23"/>
        </w:rPr>
        <w:t xml:space="preserve"> seus vizinhos. Todas as nossas empresas apostólicas precisam de paixão, visão e estratégias de acordo com a conversão pastoral. Recordando a vida de nosso Fundador, queremos manter nossos corações ardentes de paixão por Cristo e paixão pela humanidade.</w:t>
      </w:r>
    </w:p>
    <w:p w:rsidR="00B456C2" w:rsidRDefault="009E628D" w:rsidP="009E628D">
      <w:pPr>
        <w:pStyle w:val="Default"/>
        <w:rPr>
          <w:color w:val="auto"/>
          <w:sz w:val="23"/>
          <w:szCs w:val="23"/>
        </w:rPr>
      </w:pPr>
      <w:r w:rsidRPr="009E628D">
        <w:rPr>
          <w:color w:val="auto"/>
          <w:sz w:val="23"/>
          <w:szCs w:val="23"/>
        </w:rPr>
        <w:t xml:space="preserve"> </w:t>
      </w:r>
    </w:p>
    <w:p w:rsidR="009E628D" w:rsidRPr="009E628D" w:rsidRDefault="00D216AE" w:rsidP="009E628D">
      <w:pPr>
        <w:pStyle w:val="Default"/>
        <w:rPr>
          <w:color w:val="auto"/>
          <w:sz w:val="23"/>
          <w:szCs w:val="23"/>
        </w:rPr>
      </w:pPr>
      <w:r>
        <w:rPr>
          <w:b/>
          <w:bCs/>
          <w:color w:val="auto"/>
          <w:sz w:val="23"/>
          <w:szCs w:val="23"/>
        </w:rPr>
        <w:t>3.2. S</w:t>
      </w:r>
      <w:r w:rsidR="009E628D" w:rsidRPr="009E628D">
        <w:rPr>
          <w:b/>
          <w:bCs/>
          <w:color w:val="auto"/>
          <w:sz w:val="23"/>
          <w:szCs w:val="23"/>
        </w:rPr>
        <w:t>endo comunidad</w:t>
      </w:r>
      <w:r>
        <w:rPr>
          <w:b/>
          <w:bCs/>
          <w:color w:val="auto"/>
          <w:sz w:val="23"/>
          <w:szCs w:val="23"/>
        </w:rPr>
        <w:t>e</w:t>
      </w:r>
      <w:r w:rsidR="009E628D" w:rsidRPr="009E628D">
        <w:rPr>
          <w:b/>
          <w:bCs/>
          <w:color w:val="auto"/>
          <w:sz w:val="23"/>
          <w:szCs w:val="23"/>
        </w:rPr>
        <w:t xml:space="preserve"> de </w:t>
      </w:r>
      <w:r>
        <w:rPr>
          <w:b/>
          <w:bCs/>
          <w:color w:val="auto"/>
          <w:sz w:val="23"/>
          <w:szCs w:val="23"/>
        </w:rPr>
        <w:t>testemunhas e mensageiros</w:t>
      </w:r>
      <w:r w:rsidR="009E628D" w:rsidRPr="009E628D">
        <w:rPr>
          <w:b/>
          <w:bCs/>
          <w:color w:val="auto"/>
          <w:sz w:val="23"/>
          <w:szCs w:val="23"/>
        </w:rPr>
        <w:t xml:space="preserve"> </w:t>
      </w:r>
    </w:p>
    <w:p w:rsidR="009E628D" w:rsidRPr="009E628D" w:rsidRDefault="009E628D" w:rsidP="009E628D">
      <w:pPr>
        <w:pStyle w:val="Default"/>
        <w:rPr>
          <w:color w:val="auto"/>
          <w:sz w:val="23"/>
          <w:szCs w:val="23"/>
        </w:rPr>
      </w:pPr>
    </w:p>
    <w:p w:rsidR="00D216AE" w:rsidRDefault="00D216AE" w:rsidP="00D216AE">
      <w:pPr>
        <w:pStyle w:val="Default"/>
        <w:jc w:val="both"/>
        <w:rPr>
          <w:color w:val="auto"/>
          <w:sz w:val="23"/>
          <w:szCs w:val="23"/>
        </w:rPr>
      </w:pPr>
      <w:r>
        <w:rPr>
          <w:color w:val="auto"/>
          <w:sz w:val="23"/>
          <w:szCs w:val="23"/>
        </w:rPr>
        <w:t>A vida fraterna nas comunidades se valoriza progressivamente como um testemunho eficaz do Evangelho. Há um melhor reconhecimento da riqueza das comunidades interculturais, que estão aumentando na Congregação. No entanto, uma área continua sendo uma preocupação para muitos Superiores Maiores que é a fragilidade de muitas de nossas comunidades. Há um número crescente de “comunidades de dois membros” em muitos Organismos Maiores por várias razões. Os projetos de “um só homem”, que não permitem espaço para a comunidade, também são uma preocupação. Há uma necessidade urgente de abordar estas situações.</w:t>
      </w:r>
    </w:p>
    <w:p w:rsidR="00D216AE" w:rsidRDefault="00D216AE" w:rsidP="00D216AE">
      <w:pPr>
        <w:pStyle w:val="Default"/>
        <w:jc w:val="both"/>
        <w:rPr>
          <w:color w:val="auto"/>
          <w:sz w:val="23"/>
          <w:szCs w:val="23"/>
        </w:rPr>
      </w:pPr>
    </w:p>
    <w:p w:rsidR="00D216AE" w:rsidRDefault="00D216AE" w:rsidP="00D216AE">
      <w:pPr>
        <w:pStyle w:val="Default"/>
        <w:jc w:val="both"/>
        <w:rPr>
          <w:color w:val="auto"/>
          <w:sz w:val="23"/>
          <w:szCs w:val="23"/>
        </w:rPr>
      </w:pPr>
      <w:r>
        <w:rPr>
          <w:color w:val="auto"/>
          <w:sz w:val="23"/>
          <w:szCs w:val="23"/>
        </w:rPr>
        <w:t xml:space="preserve">Quando o trabalho em equipe tende a provocar conflitos, os conselhos e as equipes de liderança funcionam </w:t>
      </w:r>
      <w:r w:rsidR="00BB414E">
        <w:rPr>
          <w:color w:val="auto"/>
          <w:sz w:val="23"/>
          <w:szCs w:val="23"/>
        </w:rPr>
        <w:t xml:space="preserve">verdadeiramente </w:t>
      </w:r>
      <w:r>
        <w:rPr>
          <w:color w:val="auto"/>
          <w:sz w:val="23"/>
          <w:szCs w:val="23"/>
        </w:rPr>
        <w:t xml:space="preserve">como um conjunto de responsabilidades sem a necessária visão compartilhada, </w:t>
      </w:r>
      <w:r w:rsidR="00BB414E">
        <w:rPr>
          <w:color w:val="auto"/>
          <w:sz w:val="23"/>
          <w:szCs w:val="23"/>
        </w:rPr>
        <w:t xml:space="preserve">sem </w:t>
      </w:r>
      <w:r>
        <w:rPr>
          <w:color w:val="auto"/>
          <w:sz w:val="23"/>
          <w:szCs w:val="23"/>
        </w:rPr>
        <w:t xml:space="preserve">diálogo e </w:t>
      </w:r>
      <w:r w:rsidR="00BB414E">
        <w:rPr>
          <w:color w:val="auto"/>
          <w:sz w:val="23"/>
          <w:szCs w:val="23"/>
        </w:rPr>
        <w:t xml:space="preserve">sem </w:t>
      </w:r>
      <w:r>
        <w:rPr>
          <w:color w:val="auto"/>
          <w:sz w:val="23"/>
          <w:szCs w:val="23"/>
        </w:rPr>
        <w:t xml:space="preserve">o discernimento coletivo dos passos de ação. Não é estranho ver membros da comunidade com diferentes responsabilidades (superiores, ecônomos, párocos e assistentes, </w:t>
      </w:r>
      <w:r w:rsidR="008D005F">
        <w:rPr>
          <w:color w:val="auto"/>
          <w:sz w:val="23"/>
          <w:szCs w:val="23"/>
        </w:rPr>
        <w:t>etc.</w:t>
      </w:r>
      <w:r>
        <w:rPr>
          <w:color w:val="auto"/>
          <w:sz w:val="23"/>
          <w:szCs w:val="23"/>
        </w:rPr>
        <w:t>) que vivem juntos sob o mesmo teto com corações feridos e atitudes dolorosas, apesar da boa vontade. Necessitamos fazer crescer a mística da comunidade claretiana nestas comunidades de tal maneira que ajudem a aceitar e transcender as frustrações e falhas normais das relações interpessoais. As atitudes e o enfoque de Claret ao viver em comunidade com diferentes tipos de personalidades nos oferecem um bom exemplo de como viver o espírito claretiano</w:t>
      </w:r>
      <w:r w:rsidR="003F4FC3">
        <w:rPr>
          <w:color w:val="auto"/>
          <w:sz w:val="23"/>
          <w:szCs w:val="23"/>
        </w:rPr>
        <w:t xml:space="preserve"> de comunid</w:t>
      </w:r>
      <w:r w:rsidR="00BB414E">
        <w:rPr>
          <w:color w:val="auto"/>
          <w:sz w:val="23"/>
          <w:szCs w:val="23"/>
        </w:rPr>
        <w:t>ade. (Cfr. Aut. 691-613. Fixemo</w:t>
      </w:r>
      <w:r w:rsidR="003F4FC3">
        <w:rPr>
          <w:color w:val="auto"/>
          <w:sz w:val="23"/>
          <w:szCs w:val="23"/>
        </w:rPr>
        <w:t>-nos como Claret fala de seus companheiros</w:t>
      </w:r>
      <w:r w:rsidR="003402C3">
        <w:rPr>
          <w:color w:val="auto"/>
          <w:sz w:val="23"/>
          <w:szCs w:val="23"/>
        </w:rPr>
        <w:t>, ele e</w:t>
      </w:r>
      <w:r w:rsidR="003F4FC3">
        <w:rPr>
          <w:color w:val="auto"/>
          <w:sz w:val="23"/>
          <w:szCs w:val="23"/>
        </w:rPr>
        <w:t xml:space="preserve">screve: </w:t>
      </w:r>
      <w:r w:rsidR="003F4FC3" w:rsidRPr="003F4FC3">
        <w:rPr>
          <w:i/>
          <w:color w:val="auto"/>
          <w:sz w:val="23"/>
          <w:szCs w:val="23"/>
        </w:rPr>
        <w:t xml:space="preserve">“Muitas vezes me perguntava como era possível </w:t>
      </w:r>
      <w:r w:rsidR="00D81FB2">
        <w:rPr>
          <w:i/>
          <w:color w:val="auto"/>
          <w:sz w:val="23"/>
          <w:szCs w:val="23"/>
        </w:rPr>
        <w:t xml:space="preserve">que </w:t>
      </w:r>
      <w:r w:rsidR="003F4FC3" w:rsidRPr="003F4FC3">
        <w:rPr>
          <w:i/>
          <w:color w:val="auto"/>
          <w:sz w:val="23"/>
          <w:szCs w:val="23"/>
        </w:rPr>
        <w:t>tanta paz, alegria e harmonia reinassem durante tanto tempo em um grupo tão grande. Sempre concluí dizendo o mesmo, é o dedo de Deus”. (Aut. 609).</w:t>
      </w:r>
      <w:r w:rsidR="003F4FC3">
        <w:rPr>
          <w:color w:val="auto"/>
          <w:sz w:val="23"/>
          <w:szCs w:val="23"/>
        </w:rPr>
        <w:t xml:space="preserve"> Claro que</w:t>
      </w:r>
      <w:r w:rsidR="0000615D">
        <w:rPr>
          <w:color w:val="auto"/>
          <w:sz w:val="23"/>
          <w:szCs w:val="23"/>
        </w:rPr>
        <w:t xml:space="preserve"> nossos tempos são diferentes. O moderno culto ao eu que promove o estilo pessoal, o </w:t>
      </w:r>
      <w:r w:rsidR="008D005F">
        <w:rPr>
          <w:color w:val="auto"/>
          <w:sz w:val="23"/>
          <w:szCs w:val="23"/>
        </w:rPr>
        <w:t>autoprogresso</w:t>
      </w:r>
      <w:r w:rsidR="0000615D">
        <w:rPr>
          <w:color w:val="auto"/>
          <w:sz w:val="23"/>
          <w:szCs w:val="23"/>
        </w:rPr>
        <w:t xml:space="preserve"> e a autorrealização também foi introduzido em nossas comunidades através da porta dos fundos.</w:t>
      </w:r>
    </w:p>
    <w:p w:rsidR="00883F79" w:rsidRDefault="00883F79" w:rsidP="00D216AE">
      <w:pPr>
        <w:pStyle w:val="Default"/>
        <w:jc w:val="both"/>
        <w:rPr>
          <w:color w:val="auto"/>
          <w:sz w:val="23"/>
          <w:szCs w:val="23"/>
        </w:rPr>
      </w:pPr>
    </w:p>
    <w:p w:rsidR="00883F79" w:rsidRDefault="003F4FC3" w:rsidP="004624CF">
      <w:pPr>
        <w:pStyle w:val="Default"/>
        <w:jc w:val="both"/>
        <w:rPr>
          <w:color w:val="auto"/>
          <w:sz w:val="23"/>
          <w:szCs w:val="23"/>
        </w:rPr>
      </w:pPr>
      <w:r>
        <w:rPr>
          <w:color w:val="auto"/>
          <w:sz w:val="23"/>
          <w:szCs w:val="23"/>
        </w:rPr>
        <w:t>Como resposta à proposta do Capítulo Geral (Cfr. MS 70.5), juntos deve</w:t>
      </w:r>
      <w:r w:rsidR="004624CF">
        <w:rPr>
          <w:color w:val="auto"/>
          <w:sz w:val="23"/>
          <w:szCs w:val="23"/>
        </w:rPr>
        <w:t>re</w:t>
      </w:r>
      <w:r w:rsidR="008D005F">
        <w:rPr>
          <w:color w:val="auto"/>
          <w:sz w:val="23"/>
          <w:szCs w:val="23"/>
        </w:rPr>
        <w:t>mos empreender uma série de reflexões</w:t>
      </w:r>
      <w:r>
        <w:rPr>
          <w:color w:val="auto"/>
          <w:sz w:val="23"/>
          <w:szCs w:val="23"/>
        </w:rPr>
        <w:t xml:space="preserve"> para melhorar a qualidade de vida de nossa comunidade, </w:t>
      </w:r>
      <w:r w:rsidR="004624CF">
        <w:rPr>
          <w:color w:val="auto"/>
          <w:sz w:val="23"/>
          <w:szCs w:val="23"/>
        </w:rPr>
        <w:t>utilizando os momentos comunitários mensais (retiro, formação permanente, etc) durante o ano de 2020. Poderia ser nossa maneira de honrar nosso Fundador no ano de seu 150º aniversário de morte.</w:t>
      </w:r>
    </w:p>
    <w:p w:rsidR="004624CF" w:rsidRPr="004624CF" w:rsidRDefault="004624CF" w:rsidP="009E628D">
      <w:pPr>
        <w:pStyle w:val="Default"/>
        <w:rPr>
          <w:color w:val="auto"/>
          <w:sz w:val="23"/>
          <w:szCs w:val="23"/>
        </w:rPr>
      </w:pPr>
    </w:p>
    <w:p w:rsidR="009E628D" w:rsidRDefault="004624CF" w:rsidP="00290940">
      <w:pPr>
        <w:pStyle w:val="Default"/>
        <w:jc w:val="both"/>
        <w:rPr>
          <w:color w:val="auto"/>
          <w:sz w:val="23"/>
          <w:szCs w:val="23"/>
        </w:rPr>
      </w:pPr>
      <w:r w:rsidRPr="004624CF">
        <w:rPr>
          <w:color w:val="auto"/>
          <w:sz w:val="23"/>
          <w:szCs w:val="23"/>
        </w:rPr>
        <w:t xml:space="preserve">Há um progresso notável no funcionamento </w:t>
      </w:r>
      <w:r>
        <w:rPr>
          <w:color w:val="auto"/>
          <w:sz w:val="23"/>
          <w:szCs w:val="23"/>
        </w:rPr>
        <w:t>econômico dos Organismos Maiores. Alguns deles necessitam melhorar o intercâmbio de bens de suas comunidades. Em geral, temos um modo saudável e responsável de manejar os bens temporais da Congregação. A autossuficiência econômica continua sendo uma dificuldade importante em alguns dos Organismos Maiores jovens. O intercâmbio generoso de bens na Congregação no</w:t>
      </w:r>
      <w:r w:rsidR="0001026F">
        <w:rPr>
          <w:color w:val="auto"/>
          <w:sz w:val="23"/>
          <w:szCs w:val="23"/>
        </w:rPr>
        <w:t xml:space="preserve">s ajuda a cumprir com ambas </w:t>
      </w:r>
      <w:r w:rsidR="00E475BA">
        <w:rPr>
          <w:color w:val="auto"/>
          <w:sz w:val="23"/>
          <w:szCs w:val="23"/>
        </w:rPr>
        <w:t xml:space="preserve">as </w:t>
      </w:r>
      <w:r w:rsidR="0001026F">
        <w:rPr>
          <w:color w:val="auto"/>
          <w:sz w:val="23"/>
          <w:szCs w:val="23"/>
        </w:rPr>
        <w:t>finalidades</w:t>
      </w:r>
      <w:r>
        <w:rPr>
          <w:color w:val="auto"/>
          <w:sz w:val="23"/>
          <w:szCs w:val="23"/>
        </w:rPr>
        <w:t xml:space="preserve">. A necessidade de preparar os claretianos para </w:t>
      </w:r>
      <w:r w:rsidR="00E475BA">
        <w:rPr>
          <w:color w:val="auto"/>
          <w:sz w:val="23"/>
          <w:szCs w:val="23"/>
        </w:rPr>
        <w:t>a</w:t>
      </w:r>
      <w:r>
        <w:rPr>
          <w:color w:val="auto"/>
          <w:sz w:val="23"/>
          <w:szCs w:val="23"/>
        </w:rPr>
        <w:t xml:space="preserve">dministrar a economia de maneira eficaz e responsável, como guardiões dos bens temporais, </w:t>
      </w:r>
      <w:r w:rsidR="00E475BA">
        <w:rPr>
          <w:color w:val="auto"/>
          <w:sz w:val="23"/>
          <w:szCs w:val="23"/>
        </w:rPr>
        <w:t>está sendo abordada</w:t>
      </w:r>
      <w:r w:rsidR="00290940">
        <w:rPr>
          <w:color w:val="auto"/>
          <w:sz w:val="23"/>
          <w:szCs w:val="23"/>
        </w:rPr>
        <w:t xml:space="preserve"> no curso online para os ecônomos.</w:t>
      </w:r>
    </w:p>
    <w:p w:rsidR="00290940" w:rsidRDefault="00290940" w:rsidP="00290940">
      <w:pPr>
        <w:pStyle w:val="Default"/>
        <w:jc w:val="both"/>
        <w:rPr>
          <w:color w:val="auto"/>
          <w:sz w:val="23"/>
          <w:szCs w:val="23"/>
        </w:rPr>
      </w:pPr>
    </w:p>
    <w:p w:rsidR="00290940" w:rsidRDefault="00290940" w:rsidP="00290940">
      <w:pPr>
        <w:pStyle w:val="Default"/>
        <w:jc w:val="both"/>
        <w:rPr>
          <w:color w:val="auto"/>
          <w:sz w:val="23"/>
          <w:szCs w:val="23"/>
        </w:rPr>
      </w:pPr>
      <w:r>
        <w:rPr>
          <w:color w:val="auto"/>
          <w:sz w:val="23"/>
          <w:szCs w:val="23"/>
        </w:rPr>
        <w:lastRenderedPageBreak/>
        <w:t>O curso piloto para ecônomos, que começou no mês de março de 2018, está chegando a</w:t>
      </w:r>
      <w:r w:rsidR="00E475BA">
        <w:rPr>
          <w:color w:val="auto"/>
          <w:sz w:val="23"/>
          <w:szCs w:val="23"/>
        </w:rPr>
        <w:t>o</w:t>
      </w:r>
      <w:r>
        <w:rPr>
          <w:color w:val="auto"/>
          <w:sz w:val="23"/>
          <w:szCs w:val="23"/>
        </w:rPr>
        <w:t xml:space="preserve"> seu termo em dezembro de 2018. Houve 20 participantes que começaram e somente 10 continuaram até o segundo semestre. O curso normal iniciado em setembro de 2018 tem 100 participantes em três idiomas: espanhol, inglês e português. Convido </w:t>
      </w:r>
      <w:r w:rsidR="00E475BA">
        <w:rPr>
          <w:color w:val="auto"/>
          <w:sz w:val="23"/>
          <w:szCs w:val="23"/>
        </w:rPr>
        <w:t>a</w:t>
      </w:r>
      <w:r>
        <w:rPr>
          <w:color w:val="auto"/>
          <w:sz w:val="23"/>
          <w:szCs w:val="23"/>
        </w:rPr>
        <w:t xml:space="preserve">os Superiores Maiores a verificar por que os participantes de seus Organismos desistem do curso, à medida que ele avança, e como podemos ajudar os participantes a realizar uma boa caminhada e </w:t>
      </w:r>
      <w:r w:rsidR="00E475BA">
        <w:rPr>
          <w:color w:val="auto"/>
          <w:sz w:val="23"/>
          <w:szCs w:val="23"/>
        </w:rPr>
        <w:t xml:space="preserve">a </w:t>
      </w:r>
      <w:r>
        <w:rPr>
          <w:color w:val="auto"/>
          <w:sz w:val="23"/>
          <w:szCs w:val="23"/>
        </w:rPr>
        <w:t xml:space="preserve">completar o curso. A versão reduzida do curso deve formar parte da Formação Inicial. Estamos </w:t>
      </w:r>
      <w:r w:rsidR="000046A5">
        <w:rPr>
          <w:color w:val="auto"/>
          <w:sz w:val="23"/>
          <w:szCs w:val="23"/>
        </w:rPr>
        <w:t xml:space="preserve">enfrentando desafios econômicos </w:t>
      </w:r>
      <w:r w:rsidR="00E475BA">
        <w:rPr>
          <w:color w:val="auto"/>
          <w:sz w:val="23"/>
          <w:szCs w:val="23"/>
        </w:rPr>
        <w:t xml:space="preserve">visto que </w:t>
      </w:r>
      <w:r w:rsidR="000046A5">
        <w:rPr>
          <w:color w:val="auto"/>
          <w:sz w:val="23"/>
          <w:szCs w:val="23"/>
        </w:rPr>
        <w:t>as condições políticas em alguns países impedem o intercâmbio de bens.</w:t>
      </w:r>
    </w:p>
    <w:p w:rsidR="000046A5" w:rsidRDefault="000046A5" w:rsidP="00290940">
      <w:pPr>
        <w:pStyle w:val="Default"/>
        <w:jc w:val="both"/>
        <w:rPr>
          <w:color w:val="auto"/>
          <w:sz w:val="23"/>
          <w:szCs w:val="23"/>
        </w:rPr>
      </w:pPr>
    </w:p>
    <w:p w:rsidR="000046A5" w:rsidRDefault="000046A5" w:rsidP="00290940">
      <w:pPr>
        <w:pStyle w:val="Default"/>
        <w:jc w:val="both"/>
        <w:rPr>
          <w:color w:val="auto"/>
          <w:sz w:val="23"/>
          <w:szCs w:val="23"/>
        </w:rPr>
      </w:pPr>
      <w:r>
        <w:rPr>
          <w:color w:val="auto"/>
          <w:sz w:val="23"/>
          <w:szCs w:val="23"/>
        </w:rPr>
        <w:t>Ainda que haja um crescimento na tecnologia da comunicação, temos dificuldades para obter notícias, a tempo, para o NUNC. Os secretários dos Organismos Maiores muitas vezes estão sobrecarregados de responsabilidades ou, devido à falta de experiência, deixam de colocar os dados no SECLAR. Tudo isso resulta numa comunicação de informação incorreta sobre nós. Por exemplo, as estatísticas publicadas do Vaticano sobre os claretianos estavam muito defasadas, não correspondendo à realidade. Peço aos secretários que forneçam informação oportuna e atualizem seu site web com regularidade.</w:t>
      </w:r>
    </w:p>
    <w:p w:rsidR="000046A5" w:rsidRPr="00290940" w:rsidRDefault="000046A5" w:rsidP="00290940">
      <w:pPr>
        <w:pStyle w:val="Default"/>
        <w:jc w:val="both"/>
        <w:rPr>
          <w:color w:val="auto"/>
          <w:sz w:val="23"/>
          <w:szCs w:val="23"/>
        </w:rPr>
      </w:pPr>
    </w:p>
    <w:p w:rsidR="009E628D" w:rsidRPr="000046A5" w:rsidRDefault="000046A5" w:rsidP="009E628D">
      <w:pPr>
        <w:pStyle w:val="Default"/>
        <w:rPr>
          <w:color w:val="auto"/>
          <w:sz w:val="23"/>
          <w:szCs w:val="23"/>
        </w:rPr>
      </w:pPr>
      <w:r w:rsidRPr="000046A5">
        <w:rPr>
          <w:b/>
          <w:bCs/>
          <w:color w:val="auto"/>
          <w:sz w:val="23"/>
          <w:szCs w:val="23"/>
        </w:rPr>
        <w:t>3.3. Adoradores de Deus no Espírito</w:t>
      </w:r>
      <w:r w:rsidR="009E628D" w:rsidRPr="000046A5">
        <w:rPr>
          <w:b/>
          <w:bCs/>
          <w:color w:val="auto"/>
          <w:sz w:val="23"/>
          <w:szCs w:val="23"/>
        </w:rPr>
        <w:t xml:space="preserve"> </w:t>
      </w:r>
    </w:p>
    <w:p w:rsidR="009E628D" w:rsidRPr="000046A5" w:rsidRDefault="009E628D" w:rsidP="009E628D">
      <w:pPr>
        <w:pStyle w:val="Default"/>
        <w:rPr>
          <w:color w:val="auto"/>
          <w:sz w:val="23"/>
          <w:szCs w:val="23"/>
        </w:rPr>
      </w:pPr>
    </w:p>
    <w:p w:rsidR="000046A5" w:rsidRDefault="000046A5" w:rsidP="00953412">
      <w:pPr>
        <w:pStyle w:val="Default"/>
        <w:jc w:val="both"/>
        <w:rPr>
          <w:color w:val="auto"/>
          <w:sz w:val="23"/>
          <w:szCs w:val="23"/>
        </w:rPr>
      </w:pPr>
      <w:r w:rsidRPr="000046A5">
        <w:rPr>
          <w:color w:val="auto"/>
          <w:sz w:val="23"/>
          <w:szCs w:val="23"/>
        </w:rPr>
        <w:t>A preparaç</w:t>
      </w:r>
      <w:r>
        <w:rPr>
          <w:color w:val="auto"/>
          <w:sz w:val="23"/>
          <w:szCs w:val="23"/>
        </w:rPr>
        <w:t xml:space="preserve">ão do programa “O Ano Claretiano”, que será publicado no ano de 2019 e que está destinado a ajudar-nos a conhecer e amar </w:t>
      </w:r>
      <w:r w:rsidR="00953412">
        <w:rPr>
          <w:color w:val="auto"/>
          <w:sz w:val="23"/>
          <w:szCs w:val="23"/>
        </w:rPr>
        <w:t xml:space="preserve">nosso Fundador e nossa história, está </w:t>
      </w:r>
      <w:r w:rsidR="00E475BA">
        <w:rPr>
          <w:color w:val="auto"/>
          <w:sz w:val="23"/>
          <w:szCs w:val="23"/>
        </w:rPr>
        <w:t xml:space="preserve">em vias de ser </w:t>
      </w:r>
      <w:r w:rsidR="00953412">
        <w:rPr>
          <w:color w:val="auto"/>
          <w:sz w:val="23"/>
          <w:szCs w:val="23"/>
        </w:rPr>
        <w:t>concluído. Este programa não é específico para um ano em particular. Portanto, pode começar em qualquer momento e em qualquer ano. Não obstante, começaremos o programa em uma data adequada em 2019, quando o material esteja disponível para nossos membros.</w:t>
      </w:r>
    </w:p>
    <w:p w:rsidR="00953412" w:rsidRDefault="00953412" w:rsidP="009E628D">
      <w:pPr>
        <w:pStyle w:val="Default"/>
        <w:rPr>
          <w:color w:val="auto"/>
          <w:sz w:val="23"/>
          <w:szCs w:val="23"/>
        </w:rPr>
      </w:pPr>
    </w:p>
    <w:p w:rsidR="00953412" w:rsidRDefault="00953412" w:rsidP="00953412">
      <w:pPr>
        <w:pStyle w:val="Default"/>
        <w:jc w:val="both"/>
        <w:rPr>
          <w:color w:val="auto"/>
          <w:sz w:val="23"/>
          <w:szCs w:val="23"/>
        </w:rPr>
      </w:pPr>
      <w:r>
        <w:rPr>
          <w:color w:val="auto"/>
          <w:sz w:val="23"/>
          <w:szCs w:val="23"/>
        </w:rPr>
        <w:t>Temos o renovado programa “A Frágua” que forma mais claretianos no espírito de nosso carisma. A Congregação tem investido pessoal e dinheiro para realizar este projeto com a ajuda da Província de Santiago. Ouço ressonâncias muito positivas do programa da parte dos participantes. Vocês conhecem melhor os frutos que os participantes manifestam em seus respectivos Organismos a este respeito. Convido todos os Organismos Maiores a enviar missionários que possam dele se beneficiar e contribuir com a vida e missão de suas Províncias/Delegações.</w:t>
      </w:r>
    </w:p>
    <w:p w:rsidR="00953412" w:rsidRDefault="00953412" w:rsidP="00953412">
      <w:pPr>
        <w:pStyle w:val="Default"/>
        <w:jc w:val="both"/>
        <w:rPr>
          <w:color w:val="auto"/>
          <w:sz w:val="23"/>
          <w:szCs w:val="23"/>
        </w:rPr>
      </w:pPr>
    </w:p>
    <w:p w:rsidR="00306011" w:rsidRDefault="00953412" w:rsidP="00953412">
      <w:pPr>
        <w:pStyle w:val="Default"/>
        <w:jc w:val="both"/>
        <w:rPr>
          <w:color w:val="auto"/>
          <w:sz w:val="23"/>
          <w:szCs w:val="23"/>
        </w:rPr>
      </w:pPr>
      <w:r w:rsidRPr="00953412">
        <w:rPr>
          <w:color w:val="auto"/>
          <w:sz w:val="23"/>
          <w:szCs w:val="23"/>
        </w:rPr>
        <w:t>Muitos de nós pensamos na formaç</w:t>
      </w:r>
      <w:r>
        <w:rPr>
          <w:color w:val="auto"/>
          <w:sz w:val="23"/>
          <w:szCs w:val="23"/>
        </w:rPr>
        <w:t xml:space="preserve">ão em termos de Formação Inicial. Aqui necessitamos </w:t>
      </w:r>
      <w:r w:rsidR="00D81FB2">
        <w:rPr>
          <w:color w:val="auto"/>
          <w:sz w:val="23"/>
          <w:szCs w:val="23"/>
        </w:rPr>
        <w:t xml:space="preserve">de </w:t>
      </w:r>
      <w:r>
        <w:rPr>
          <w:color w:val="auto"/>
          <w:sz w:val="23"/>
          <w:szCs w:val="23"/>
        </w:rPr>
        <w:t>uma mudança de paradigma. S</w:t>
      </w:r>
      <w:r w:rsidR="00306011">
        <w:rPr>
          <w:color w:val="auto"/>
          <w:sz w:val="23"/>
          <w:szCs w:val="23"/>
        </w:rPr>
        <w:t>ó há um único itinerário claretiano formativo que abarca toda a vida. Claro que há nele diferentes fas</w:t>
      </w:r>
      <w:r w:rsidR="00E475BA">
        <w:rPr>
          <w:color w:val="auto"/>
          <w:sz w:val="23"/>
          <w:szCs w:val="23"/>
        </w:rPr>
        <w:t xml:space="preserve">es. Estamos mais preocupados com </w:t>
      </w:r>
      <w:r w:rsidR="00306011">
        <w:rPr>
          <w:color w:val="auto"/>
          <w:sz w:val="23"/>
          <w:szCs w:val="23"/>
        </w:rPr>
        <w:t xml:space="preserve">a Formação Permanente que sofre descontinuidade </w:t>
      </w:r>
      <w:r w:rsidR="00E475BA">
        <w:rPr>
          <w:color w:val="auto"/>
          <w:sz w:val="23"/>
          <w:szCs w:val="23"/>
        </w:rPr>
        <w:t>em relação à</w:t>
      </w:r>
      <w:r w:rsidR="00306011">
        <w:rPr>
          <w:color w:val="auto"/>
          <w:sz w:val="23"/>
          <w:szCs w:val="23"/>
        </w:rPr>
        <w:t xml:space="preserve"> Formação Inicial. Muitos problemas vitais da vida se processam sem o apoio adequado nem o acompanhamento fraterno, quando ocorrem em diferentes etapas da vida. Nossos missionários passam por muitas provações e tentações, e os problemas da solidão e do ativismo. Devemos tomar cada fase da vida como momento importante de conversão espiritual e pastoral. O Plano de Formação está sendo revisado e este enfoque holístico estará suficientemente integrado no mesmo. O renovado Plano de Formação terá também um caderno de trabalho de aplicações práticas. A </w:t>
      </w:r>
      <w:r w:rsidR="00306011" w:rsidRPr="00306011">
        <w:rPr>
          <w:i/>
          <w:color w:val="auto"/>
          <w:sz w:val="23"/>
          <w:szCs w:val="23"/>
        </w:rPr>
        <w:t>Escola de Formadores Coração de Maria</w:t>
      </w:r>
      <w:r w:rsidR="00306011">
        <w:rPr>
          <w:color w:val="auto"/>
          <w:sz w:val="23"/>
          <w:szCs w:val="23"/>
        </w:rPr>
        <w:t xml:space="preserve"> e o curso de acompanhamento formativo são dois dos projetos congregacionais para apoiar a formação de formadores. Devemos continuar dando prioridade à seleção e formação de formadores em todos os Organismos Maiores.</w:t>
      </w:r>
    </w:p>
    <w:p w:rsidR="00306011" w:rsidRDefault="00306011" w:rsidP="00953412">
      <w:pPr>
        <w:pStyle w:val="Default"/>
        <w:jc w:val="both"/>
        <w:rPr>
          <w:color w:val="auto"/>
          <w:sz w:val="23"/>
          <w:szCs w:val="23"/>
        </w:rPr>
      </w:pPr>
    </w:p>
    <w:p w:rsidR="009E628D" w:rsidRDefault="00306011" w:rsidP="00EF06BA">
      <w:pPr>
        <w:pStyle w:val="Default"/>
        <w:jc w:val="both"/>
        <w:rPr>
          <w:color w:val="auto"/>
          <w:sz w:val="23"/>
          <w:szCs w:val="23"/>
        </w:rPr>
      </w:pPr>
      <w:r>
        <w:rPr>
          <w:color w:val="auto"/>
          <w:sz w:val="23"/>
          <w:szCs w:val="23"/>
        </w:rPr>
        <w:t xml:space="preserve">Todos os processos formativos devem ajudar aos formandos a cultivar uma relação viva e íntima com Cristo e uma relação filial com o Coração de Maria. Nossa </w:t>
      </w:r>
      <w:r w:rsidR="00EF06BA">
        <w:rPr>
          <w:color w:val="auto"/>
          <w:sz w:val="23"/>
          <w:szCs w:val="23"/>
        </w:rPr>
        <w:t xml:space="preserve">formação deve permitir-nos amar o mundo e apresentar o rosto autêntico da Esposa de Cristo. O Papa Francisco disse ao final do recente Sínodo dos Bispos: “nossa Mãe é santa, porém nós, os </w:t>
      </w:r>
      <w:r w:rsidR="00EF06BA">
        <w:rPr>
          <w:color w:val="auto"/>
          <w:sz w:val="23"/>
          <w:szCs w:val="23"/>
        </w:rPr>
        <w:lastRenderedPageBreak/>
        <w:t xml:space="preserve">filhos, somos pecadores… E por isso é hora de defender a Mãe e </w:t>
      </w:r>
      <w:r w:rsidR="00E475BA">
        <w:rPr>
          <w:color w:val="auto"/>
          <w:sz w:val="23"/>
          <w:szCs w:val="23"/>
        </w:rPr>
        <w:t>a Mãe é defendida do Grande Acus</w:t>
      </w:r>
      <w:r w:rsidR="00EF06BA">
        <w:rPr>
          <w:color w:val="auto"/>
          <w:sz w:val="23"/>
          <w:szCs w:val="23"/>
        </w:rPr>
        <w:t xml:space="preserve">ador com oração e penitência”. Recordo como nossos irmãos mártires amavam e cantavam à Igreja em meio de violentas perseguições e do martírio. </w:t>
      </w:r>
    </w:p>
    <w:p w:rsidR="00EF06BA" w:rsidRPr="00EF06BA" w:rsidRDefault="00EF06BA" w:rsidP="00EF06BA">
      <w:pPr>
        <w:pStyle w:val="Default"/>
        <w:jc w:val="both"/>
        <w:rPr>
          <w:color w:val="auto"/>
          <w:sz w:val="23"/>
          <w:szCs w:val="23"/>
        </w:rPr>
      </w:pPr>
    </w:p>
    <w:p w:rsidR="009E628D" w:rsidRPr="00EF06BA" w:rsidRDefault="00EF06BA" w:rsidP="009E628D">
      <w:pPr>
        <w:pStyle w:val="Default"/>
        <w:rPr>
          <w:color w:val="auto"/>
          <w:sz w:val="23"/>
          <w:szCs w:val="23"/>
        </w:rPr>
      </w:pPr>
      <w:r w:rsidRPr="00EF06BA">
        <w:rPr>
          <w:b/>
          <w:bCs/>
          <w:color w:val="auto"/>
          <w:sz w:val="23"/>
          <w:szCs w:val="23"/>
        </w:rPr>
        <w:t>4. Escândalos sexuais na Igreja e as liç</w:t>
      </w:r>
      <w:r>
        <w:rPr>
          <w:b/>
          <w:bCs/>
          <w:color w:val="auto"/>
          <w:sz w:val="23"/>
          <w:szCs w:val="23"/>
        </w:rPr>
        <w:t>ões que podemos aprender</w:t>
      </w:r>
      <w:r w:rsidR="009E628D" w:rsidRPr="00EF06BA">
        <w:rPr>
          <w:b/>
          <w:bCs/>
          <w:color w:val="auto"/>
          <w:sz w:val="23"/>
          <w:szCs w:val="23"/>
        </w:rPr>
        <w:t xml:space="preserve"> </w:t>
      </w:r>
    </w:p>
    <w:p w:rsidR="009E628D" w:rsidRPr="00EF06BA" w:rsidRDefault="009E628D" w:rsidP="009E628D">
      <w:pPr>
        <w:pStyle w:val="Default"/>
        <w:rPr>
          <w:color w:val="auto"/>
          <w:sz w:val="23"/>
          <w:szCs w:val="23"/>
        </w:rPr>
      </w:pPr>
    </w:p>
    <w:p w:rsidR="008E10EC" w:rsidRDefault="00EF06BA" w:rsidP="00A9594A">
      <w:pPr>
        <w:pStyle w:val="Default"/>
        <w:jc w:val="both"/>
        <w:rPr>
          <w:color w:val="auto"/>
          <w:sz w:val="23"/>
          <w:szCs w:val="23"/>
        </w:rPr>
      </w:pPr>
      <w:r>
        <w:rPr>
          <w:color w:val="auto"/>
          <w:sz w:val="23"/>
          <w:szCs w:val="23"/>
        </w:rPr>
        <w:t xml:space="preserve">Um dos momentos dolorosos que, no campo de sua responsabilidade, </w:t>
      </w:r>
      <w:r w:rsidR="000432E4">
        <w:rPr>
          <w:color w:val="auto"/>
          <w:sz w:val="23"/>
          <w:szCs w:val="23"/>
        </w:rPr>
        <w:t xml:space="preserve">devem </w:t>
      </w:r>
      <w:r>
        <w:rPr>
          <w:color w:val="auto"/>
          <w:sz w:val="23"/>
          <w:szCs w:val="23"/>
        </w:rPr>
        <w:t>enfrentar os Superiores Maiores e o Superior Geral é a situação de escândalos e comportamentos abusivos de alguns de nossos irmãos (vivos e mortos), e seu consequente dano na vida de muitas pessoas</w:t>
      </w:r>
      <w:r w:rsidR="00A9594A">
        <w:rPr>
          <w:color w:val="auto"/>
          <w:sz w:val="23"/>
          <w:szCs w:val="23"/>
        </w:rPr>
        <w:t>. Temos normas claras da Igreja e da Congregação que prescrevem a investigação e a ação honestas para chegar às vítimas com o objetivo de apoiar sua cura, tomar as ações legais apropriadas e preveni</w:t>
      </w:r>
      <w:r w:rsidR="000432E4">
        <w:rPr>
          <w:color w:val="auto"/>
          <w:sz w:val="23"/>
          <w:szCs w:val="23"/>
        </w:rPr>
        <w:t>r</w:t>
      </w:r>
      <w:r w:rsidR="00A9594A">
        <w:rPr>
          <w:color w:val="auto"/>
          <w:sz w:val="23"/>
          <w:szCs w:val="23"/>
        </w:rPr>
        <w:t xml:space="preserve"> qualquer acontecimento futuro. Muitas vezes, o próprio abusador carrega as feridas de sua própria história de abuso e colapso espiritual ou moral. Creio que deveríamos tirar lições muito importantes da dolorosa situação que a Igreja enfrenta a respeito. A maioria dos casos de abuso de menores na Igreja ocorreram no último quarto do século passado, uma época de muitas mudanças nos costumes morais e sexuais da sociedade. Também houve uma grave</w:t>
      </w:r>
      <w:r w:rsidR="000432E4">
        <w:rPr>
          <w:color w:val="auto"/>
          <w:sz w:val="23"/>
          <w:szCs w:val="23"/>
        </w:rPr>
        <w:t xml:space="preserve"> ignorância</w:t>
      </w:r>
      <w:r w:rsidR="00A9594A">
        <w:rPr>
          <w:color w:val="auto"/>
          <w:sz w:val="23"/>
          <w:szCs w:val="23"/>
        </w:rPr>
        <w:t xml:space="preserve"> sobre a patologia dos abusos. Foi uma época em que a castidade e a virgindade foram ridicularizadas e trivializadas. A promiscuidade e a pornografia começaram a ser veneradas como recreações para adultos, enquanto que a virgindade foi desprezada como uma vida sem amor. A solidão e o silêncio saudáveis deram lugar ao ruído e ao</w:t>
      </w:r>
      <w:r w:rsidR="000432E4">
        <w:rPr>
          <w:color w:val="auto"/>
          <w:sz w:val="23"/>
          <w:szCs w:val="23"/>
        </w:rPr>
        <w:t xml:space="preserve"> vazio. Muitos infelizes solteiros</w:t>
      </w:r>
      <w:r w:rsidR="00A9594A">
        <w:rPr>
          <w:color w:val="auto"/>
          <w:sz w:val="23"/>
          <w:szCs w:val="23"/>
        </w:rPr>
        <w:t xml:space="preserve"> caíram</w:t>
      </w:r>
      <w:r w:rsidR="008E10EC">
        <w:rPr>
          <w:color w:val="auto"/>
          <w:sz w:val="23"/>
          <w:szCs w:val="23"/>
        </w:rPr>
        <w:t xml:space="preserve"> nas armadilhas com que os campeões do mercado sexua</w:t>
      </w:r>
      <w:r w:rsidR="00024930">
        <w:rPr>
          <w:color w:val="auto"/>
          <w:sz w:val="23"/>
          <w:szCs w:val="23"/>
        </w:rPr>
        <w:t>l tentaram atrair os débeis para as diversões e vícios</w:t>
      </w:r>
      <w:r w:rsidR="008E10EC">
        <w:rPr>
          <w:color w:val="auto"/>
          <w:sz w:val="23"/>
          <w:szCs w:val="23"/>
        </w:rPr>
        <w:t xml:space="preserve"> sexuais. Inclusive as pessoas respeitadas caíram no seu encanto. A geração atual, apesar de um melhor conhecimento, se vê desafiada pelas alianças mais sofisti</w:t>
      </w:r>
      <w:r w:rsidR="00024930">
        <w:rPr>
          <w:color w:val="auto"/>
          <w:sz w:val="23"/>
          <w:szCs w:val="23"/>
        </w:rPr>
        <w:t>cadas para a diversão e o vício</w:t>
      </w:r>
      <w:r w:rsidR="008E10EC">
        <w:rPr>
          <w:color w:val="auto"/>
          <w:sz w:val="23"/>
          <w:szCs w:val="23"/>
        </w:rPr>
        <w:t xml:space="preserve">. Já temos casos que causam preocupação pelo abuso das redes sociais e </w:t>
      </w:r>
      <w:r w:rsidR="00055E55">
        <w:rPr>
          <w:color w:val="auto"/>
          <w:sz w:val="23"/>
          <w:szCs w:val="23"/>
        </w:rPr>
        <w:t xml:space="preserve">da </w:t>
      </w:r>
      <w:r w:rsidR="008E10EC">
        <w:rPr>
          <w:color w:val="auto"/>
          <w:sz w:val="23"/>
          <w:szCs w:val="23"/>
        </w:rPr>
        <w:t>internet. O abuso econômico é outra patologia social que se identificou também entre o clero e os religiosos. Nossas comunidades devem refletir e debater estes assuntos abertamente antes que suceda o pior. Considero que devemos tomar dos escândalos na Igreja as seguintes lições.</w:t>
      </w:r>
    </w:p>
    <w:p w:rsidR="008E10EC" w:rsidRDefault="008E10EC" w:rsidP="00A9594A">
      <w:pPr>
        <w:pStyle w:val="Default"/>
        <w:jc w:val="both"/>
        <w:rPr>
          <w:color w:val="auto"/>
          <w:sz w:val="23"/>
          <w:szCs w:val="23"/>
        </w:rPr>
      </w:pPr>
    </w:p>
    <w:p w:rsidR="008E10EC" w:rsidRPr="008E10EC" w:rsidRDefault="008E10EC" w:rsidP="008E10EC">
      <w:pPr>
        <w:pStyle w:val="Default"/>
        <w:jc w:val="both"/>
        <w:rPr>
          <w:color w:val="auto"/>
          <w:sz w:val="23"/>
          <w:szCs w:val="23"/>
        </w:rPr>
      </w:pPr>
      <w:r w:rsidRPr="008E10EC">
        <w:rPr>
          <w:color w:val="auto"/>
          <w:sz w:val="23"/>
          <w:szCs w:val="23"/>
        </w:rPr>
        <w:t>1. Necessitamos crescer em nosso própr</w:t>
      </w:r>
      <w:r w:rsidR="00055E55">
        <w:rPr>
          <w:color w:val="auto"/>
          <w:sz w:val="23"/>
          <w:szCs w:val="23"/>
        </w:rPr>
        <w:t>io apreço pela beleza e a alegri</w:t>
      </w:r>
      <w:r w:rsidRPr="008E10EC">
        <w:rPr>
          <w:color w:val="auto"/>
          <w:sz w:val="23"/>
          <w:szCs w:val="23"/>
        </w:rPr>
        <w:t xml:space="preserve">a da virgindade recebida como um presente de Deus que caracteriza nossa vida consagrada. </w:t>
      </w:r>
      <w:r>
        <w:rPr>
          <w:color w:val="auto"/>
          <w:sz w:val="23"/>
          <w:szCs w:val="23"/>
        </w:rPr>
        <w:t>Devemos</w:t>
      </w:r>
      <w:r w:rsidR="00015850">
        <w:rPr>
          <w:color w:val="auto"/>
          <w:sz w:val="23"/>
          <w:szCs w:val="23"/>
        </w:rPr>
        <w:t xml:space="preserve"> desfrutar da “fecundidade da virgindade” em nossa comunidade e ministério, e do amor casto em nossas relações. O que não é amado não pode ser vivido.</w:t>
      </w:r>
    </w:p>
    <w:p w:rsidR="009E628D" w:rsidRPr="00F72531" w:rsidRDefault="009E628D" w:rsidP="009E628D">
      <w:pPr>
        <w:pStyle w:val="Default"/>
        <w:rPr>
          <w:color w:val="auto"/>
          <w:sz w:val="23"/>
          <w:szCs w:val="23"/>
        </w:rPr>
      </w:pPr>
    </w:p>
    <w:p w:rsidR="00015850" w:rsidRPr="00015850" w:rsidRDefault="00015850" w:rsidP="00015850">
      <w:pPr>
        <w:pStyle w:val="Default"/>
        <w:jc w:val="both"/>
        <w:rPr>
          <w:color w:val="auto"/>
          <w:sz w:val="23"/>
          <w:szCs w:val="23"/>
        </w:rPr>
      </w:pPr>
      <w:r w:rsidRPr="00015850">
        <w:rPr>
          <w:color w:val="auto"/>
          <w:sz w:val="23"/>
          <w:szCs w:val="23"/>
        </w:rPr>
        <w:t>2. Necessitamos cultivar o estado de alerta e vigil</w:t>
      </w:r>
      <w:r>
        <w:rPr>
          <w:color w:val="auto"/>
          <w:sz w:val="23"/>
          <w:szCs w:val="23"/>
        </w:rPr>
        <w:t>ância necessárias, assim como as condições psicológicas e socais que nos ajudem a viver nossos votos de maneira significativa (Cfr. CC 22). A austeridade saudável, o acompanhamento formativo no processo de a</w:t>
      </w:r>
      <w:r w:rsidR="00055E55">
        <w:rPr>
          <w:color w:val="auto"/>
          <w:sz w:val="23"/>
          <w:szCs w:val="23"/>
        </w:rPr>
        <w:t>madurecimento da afetividade, o</w:t>
      </w:r>
      <w:r>
        <w:rPr>
          <w:color w:val="auto"/>
          <w:sz w:val="23"/>
          <w:szCs w:val="23"/>
        </w:rPr>
        <w:t xml:space="preserve"> apoio profissional para enfrentar as feridas do passado, e o uso responsável das redes sociais devem ser parte de nossa cultura congregacional.</w:t>
      </w:r>
    </w:p>
    <w:p w:rsidR="009E628D" w:rsidRPr="00F72531" w:rsidRDefault="009E628D" w:rsidP="009E628D">
      <w:pPr>
        <w:pStyle w:val="Default"/>
        <w:rPr>
          <w:color w:val="auto"/>
          <w:sz w:val="23"/>
          <w:szCs w:val="23"/>
        </w:rPr>
      </w:pPr>
    </w:p>
    <w:p w:rsidR="009E628D" w:rsidRPr="00AA494D" w:rsidRDefault="00055E55" w:rsidP="00513742">
      <w:pPr>
        <w:pStyle w:val="Default"/>
        <w:jc w:val="both"/>
        <w:rPr>
          <w:color w:val="auto"/>
        </w:rPr>
      </w:pPr>
      <w:r>
        <w:rPr>
          <w:color w:val="auto"/>
          <w:sz w:val="23"/>
          <w:szCs w:val="23"/>
        </w:rPr>
        <w:t>3. Necessitamos cuidar</w:t>
      </w:r>
      <w:r w:rsidR="00015850" w:rsidRPr="00015850">
        <w:rPr>
          <w:color w:val="auto"/>
          <w:sz w:val="23"/>
          <w:szCs w:val="23"/>
        </w:rPr>
        <w:t xml:space="preserve"> uns dos outros</w:t>
      </w:r>
      <w:r w:rsidR="00015850">
        <w:rPr>
          <w:color w:val="auto"/>
          <w:sz w:val="23"/>
          <w:szCs w:val="23"/>
        </w:rPr>
        <w:t xml:space="preserve"> a fim de apoiar a vida e o ministério de cada um. O culto à “privacidade” proporcionava </w:t>
      </w:r>
      <w:r>
        <w:rPr>
          <w:color w:val="auto"/>
          <w:sz w:val="23"/>
          <w:szCs w:val="23"/>
        </w:rPr>
        <w:t>um espaço oculto para os vícios</w:t>
      </w:r>
      <w:r w:rsidR="00015850">
        <w:rPr>
          <w:color w:val="auto"/>
          <w:sz w:val="23"/>
          <w:szCs w:val="23"/>
        </w:rPr>
        <w:t>. Os irmãos da comunidade são os primeiros em constatar os alertas vermelhos da corrosão do espírito de um co-irmão que pode estar dançando como o ca</w:t>
      </w:r>
      <w:r>
        <w:rPr>
          <w:color w:val="auto"/>
          <w:sz w:val="23"/>
          <w:szCs w:val="23"/>
        </w:rPr>
        <w:t>pitão bêbado de um barco que a</w:t>
      </w:r>
      <w:r w:rsidR="00015850">
        <w:rPr>
          <w:color w:val="auto"/>
          <w:sz w:val="23"/>
          <w:szCs w:val="23"/>
        </w:rPr>
        <w:t>funda. Muitas vezes,</w:t>
      </w:r>
      <w:r>
        <w:rPr>
          <w:color w:val="auto"/>
          <w:sz w:val="23"/>
          <w:szCs w:val="23"/>
        </w:rPr>
        <w:t xml:space="preserve"> estes sinais caminham junto ao grupo</w:t>
      </w:r>
      <w:r w:rsidR="00015850">
        <w:rPr>
          <w:color w:val="auto"/>
          <w:sz w:val="23"/>
          <w:szCs w:val="23"/>
        </w:rPr>
        <w:t>: falta de oração, ausência na comunidade, falta de transparência, melancolia duradoura, a relação oculta com pessoas particulares, agressividade para com os superiore</w:t>
      </w:r>
      <w:r>
        <w:rPr>
          <w:color w:val="auto"/>
          <w:sz w:val="23"/>
          <w:szCs w:val="23"/>
        </w:rPr>
        <w:t>s</w:t>
      </w:r>
      <w:r w:rsidR="00015850">
        <w:rPr>
          <w:color w:val="auto"/>
          <w:sz w:val="23"/>
          <w:szCs w:val="23"/>
        </w:rPr>
        <w:t>, etc. Não esqueçamos o adágio: “</w:t>
      </w:r>
      <w:r>
        <w:rPr>
          <w:color w:val="auto"/>
          <w:sz w:val="23"/>
          <w:szCs w:val="23"/>
        </w:rPr>
        <w:t>é melhor prevenir do que remediar</w:t>
      </w:r>
      <w:r w:rsidR="00AA494D">
        <w:rPr>
          <w:color w:val="auto"/>
          <w:sz w:val="23"/>
          <w:szCs w:val="23"/>
        </w:rPr>
        <w:t>”.</w:t>
      </w:r>
      <w:r w:rsidR="009E628D" w:rsidRPr="00AA494D">
        <w:rPr>
          <w:rFonts w:ascii="Calibri" w:hAnsi="Calibri" w:cs="Calibri"/>
          <w:color w:val="auto"/>
          <w:sz w:val="22"/>
          <w:szCs w:val="22"/>
        </w:rPr>
        <w:t xml:space="preserve"> </w:t>
      </w:r>
    </w:p>
    <w:p w:rsidR="00513742" w:rsidRDefault="00513742" w:rsidP="009E628D">
      <w:pPr>
        <w:pStyle w:val="Default"/>
        <w:rPr>
          <w:b/>
          <w:bCs/>
          <w:color w:val="auto"/>
          <w:sz w:val="23"/>
          <w:szCs w:val="23"/>
        </w:rPr>
      </w:pPr>
    </w:p>
    <w:p w:rsidR="00513742" w:rsidRDefault="00513742" w:rsidP="009E628D">
      <w:pPr>
        <w:pStyle w:val="Default"/>
        <w:rPr>
          <w:b/>
          <w:bCs/>
          <w:color w:val="auto"/>
          <w:sz w:val="23"/>
          <w:szCs w:val="23"/>
        </w:rPr>
      </w:pPr>
    </w:p>
    <w:p w:rsidR="009E628D" w:rsidRPr="00F72531" w:rsidRDefault="00F72531" w:rsidP="009E628D">
      <w:pPr>
        <w:pStyle w:val="Default"/>
        <w:rPr>
          <w:color w:val="auto"/>
          <w:sz w:val="23"/>
          <w:szCs w:val="23"/>
        </w:rPr>
      </w:pPr>
      <w:r w:rsidRPr="00F72531">
        <w:rPr>
          <w:b/>
          <w:bCs/>
          <w:color w:val="auto"/>
          <w:sz w:val="23"/>
          <w:szCs w:val="23"/>
        </w:rPr>
        <w:t>5. Visitas Canô</w:t>
      </w:r>
      <w:r w:rsidR="009E628D" w:rsidRPr="00F72531">
        <w:rPr>
          <w:b/>
          <w:bCs/>
          <w:color w:val="auto"/>
          <w:sz w:val="23"/>
          <w:szCs w:val="23"/>
        </w:rPr>
        <w:t xml:space="preserve">nicas del 2018 </w:t>
      </w:r>
    </w:p>
    <w:p w:rsidR="009E628D" w:rsidRPr="00F72531" w:rsidRDefault="009E628D" w:rsidP="009E628D">
      <w:pPr>
        <w:pStyle w:val="Default"/>
        <w:rPr>
          <w:color w:val="auto"/>
          <w:sz w:val="23"/>
          <w:szCs w:val="23"/>
        </w:rPr>
      </w:pPr>
    </w:p>
    <w:p w:rsidR="00F72531" w:rsidRDefault="00F72531" w:rsidP="00F72531">
      <w:pPr>
        <w:pStyle w:val="Default"/>
        <w:jc w:val="both"/>
        <w:rPr>
          <w:color w:val="auto"/>
          <w:sz w:val="23"/>
          <w:szCs w:val="23"/>
        </w:rPr>
      </w:pPr>
      <w:r w:rsidRPr="00F72531">
        <w:rPr>
          <w:color w:val="auto"/>
          <w:sz w:val="23"/>
          <w:szCs w:val="23"/>
        </w:rPr>
        <w:lastRenderedPageBreak/>
        <w:t>O Governo Geral realizou as visitas can</w:t>
      </w:r>
      <w:r>
        <w:rPr>
          <w:color w:val="auto"/>
          <w:sz w:val="23"/>
          <w:szCs w:val="23"/>
        </w:rPr>
        <w:t>ônicas no continente asiático, onde habita a grande maioria dos seres humanos e a presença claretiana está melhorando progressivamente. Ásia precisa contribuir à Congregação universal com sua riqueza cultural e religiosa asiática. A reunião dos Governo</w:t>
      </w:r>
      <w:r w:rsidR="00CB51B8">
        <w:rPr>
          <w:color w:val="auto"/>
          <w:sz w:val="23"/>
          <w:szCs w:val="23"/>
        </w:rPr>
        <w:t>s</w:t>
      </w:r>
      <w:r>
        <w:rPr>
          <w:color w:val="auto"/>
          <w:sz w:val="23"/>
          <w:szCs w:val="23"/>
        </w:rPr>
        <w:t xml:space="preserve"> dos Organismos Maiores com o Governo Geral se realizará em dezembro na Indonésia para buscar formas de maior colaboração e redes entre os claretianos em âmbito de Ásia.</w:t>
      </w:r>
    </w:p>
    <w:p w:rsidR="00F72531" w:rsidRPr="00F72531" w:rsidRDefault="00F72531" w:rsidP="00F72531">
      <w:pPr>
        <w:pStyle w:val="Default"/>
        <w:jc w:val="both"/>
        <w:rPr>
          <w:color w:val="auto"/>
          <w:sz w:val="23"/>
          <w:szCs w:val="23"/>
        </w:rPr>
      </w:pPr>
    </w:p>
    <w:p w:rsidR="009E628D" w:rsidRPr="00F72531" w:rsidRDefault="009E628D" w:rsidP="009E628D">
      <w:pPr>
        <w:pStyle w:val="Default"/>
        <w:rPr>
          <w:color w:val="auto"/>
          <w:sz w:val="23"/>
          <w:szCs w:val="23"/>
        </w:rPr>
      </w:pPr>
      <w:r w:rsidRPr="00F72531">
        <w:rPr>
          <w:b/>
          <w:bCs/>
          <w:color w:val="auto"/>
          <w:sz w:val="23"/>
          <w:szCs w:val="23"/>
        </w:rPr>
        <w:t xml:space="preserve">6. </w:t>
      </w:r>
      <w:r w:rsidR="00F72531" w:rsidRPr="00F72531">
        <w:rPr>
          <w:b/>
          <w:bCs/>
          <w:color w:val="auto"/>
          <w:sz w:val="23"/>
          <w:szCs w:val="23"/>
        </w:rPr>
        <w:t>As principais delibera</w:t>
      </w:r>
      <w:r w:rsidR="00F53B63">
        <w:rPr>
          <w:b/>
          <w:bCs/>
          <w:color w:val="auto"/>
          <w:sz w:val="23"/>
          <w:szCs w:val="23"/>
        </w:rPr>
        <w:t>ções e decisões das sessões do C</w:t>
      </w:r>
      <w:r w:rsidR="00F72531" w:rsidRPr="00F72531">
        <w:rPr>
          <w:b/>
          <w:bCs/>
          <w:color w:val="auto"/>
          <w:sz w:val="23"/>
          <w:szCs w:val="23"/>
        </w:rPr>
        <w:t>onselho de outubro de 2018</w:t>
      </w:r>
      <w:r w:rsidRPr="00F72531">
        <w:rPr>
          <w:b/>
          <w:bCs/>
          <w:color w:val="auto"/>
          <w:sz w:val="23"/>
          <w:szCs w:val="23"/>
        </w:rPr>
        <w:t xml:space="preserve"> </w:t>
      </w:r>
    </w:p>
    <w:p w:rsidR="009E628D" w:rsidRPr="00F72531" w:rsidRDefault="009E628D" w:rsidP="009E628D">
      <w:pPr>
        <w:pStyle w:val="Default"/>
        <w:rPr>
          <w:color w:val="auto"/>
          <w:sz w:val="23"/>
          <w:szCs w:val="23"/>
        </w:rPr>
      </w:pPr>
    </w:p>
    <w:p w:rsidR="009E628D" w:rsidRPr="00F72531" w:rsidRDefault="00F72531" w:rsidP="009E628D">
      <w:pPr>
        <w:pStyle w:val="Default"/>
        <w:rPr>
          <w:color w:val="auto"/>
          <w:sz w:val="23"/>
          <w:szCs w:val="23"/>
        </w:rPr>
      </w:pPr>
      <w:r>
        <w:rPr>
          <w:b/>
          <w:bCs/>
          <w:color w:val="auto"/>
          <w:sz w:val="23"/>
          <w:szCs w:val="23"/>
        </w:rPr>
        <w:t xml:space="preserve">6.1. Reorganização de nossa presença </w:t>
      </w:r>
      <w:r w:rsidR="009E628D" w:rsidRPr="00F72531">
        <w:rPr>
          <w:b/>
          <w:bCs/>
          <w:color w:val="auto"/>
          <w:sz w:val="23"/>
          <w:szCs w:val="23"/>
        </w:rPr>
        <w:t xml:space="preserve">claretiana </w:t>
      </w:r>
    </w:p>
    <w:p w:rsidR="009E628D" w:rsidRPr="00F72531" w:rsidRDefault="009E628D" w:rsidP="009E628D">
      <w:pPr>
        <w:pStyle w:val="Default"/>
        <w:rPr>
          <w:color w:val="auto"/>
          <w:sz w:val="23"/>
          <w:szCs w:val="23"/>
        </w:rPr>
      </w:pPr>
    </w:p>
    <w:p w:rsidR="00F72531" w:rsidRPr="00F72531" w:rsidRDefault="00F72531" w:rsidP="00F72531">
      <w:pPr>
        <w:pStyle w:val="Default"/>
        <w:jc w:val="both"/>
        <w:rPr>
          <w:color w:val="auto"/>
          <w:sz w:val="23"/>
          <w:szCs w:val="23"/>
        </w:rPr>
      </w:pPr>
      <w:r w:rsidRPr="00F72531">
        <w:rPr>
          <w:color w:val="auto"/>
          <w:sz w:val="23"/>
          <w:szCs w:val="23"/>
        </w:rPr>
        <w:t>1) Constituiç</w:t>
      </w:r>
      <w:r>
        <w:rPr>
          <w:color w:val="auto"/>
          <w:sz w:val="23"/>
          <w:szCs w:val="23"/>
        </w:rPr>
        <w:t>ão da Província de Fátima que começará em 1° de janeiro de 2019. O Governo Provincial nomeado será: Pe. Carlos Candeias (Superior Provincial), Pe. Manuel Segura (Ecônomo Provincial), Padres Paul Smyth, Jorge Sánchez e João Luís Escaleira Alves (Consultores).</w:t>
      </w:r>
    </w:p>
    <w:p w:rsidR="009E628D" w:rsidRDefault="009E628D" w:rsidP="009E628D">
      <w:pPr>
        <w:pStyle w:val="Default"/>
        <w:rPr>
          <w:color w:val="auto"/>
          <w:sz w:val="23"/>
          <w:szCs w:val="23"/>
        </w:rPr>
      </w:pPr>
    </w:p>
    <w:p w:rsidR="001A617B" w:rsidRDefault="001A617B" w:rsidP="009E628D">
      <w:pPr>
        <w:pStyle w:val="Default"/>
        <w:rPr>
          <w:color w:val="auto"/>
          <w:sz w:val="23"/>
          <w:szCs w:val="23"/>
        </w:rPr>
      </w:pPr>
      <w:r>
        <w:rPr>
          <w:color w:val="auto"/>
          <w:sz w:val="23"/>
          <w:szCs w:val="23"/>
        </w:rPr>
        <w:t>2) Constituição da Delegação Independente de Angola-São Tomé e Príncipe que entrará em vigor a partir de 1º de janeiro de 2019.</w:t>
      </w:r>
    </w:p>
    <w:p w:rsidR="001A617B" w:rsidRPr="009E628D" w:rsidRDefault="001A617B" w:rsidP="009E628D">
      <w:pPr>
        <w:pStyle w:val="Default"/>
        <w:rPr>
          <w:color w:val="auto"/>
          <w:sz w:val="23"/>
          <w:szCs w:val="23"/>
        </w:rPr>
      </w:pPr>
    </w:p>
    <w:p w:rsidR="009E628D" w:rsidRDefault="001A617B" w:rsidP="001A617B">
      <w:pPr>
        <w:pStyle w:val="Default"/>
        <w:jc w:val="both"/>
        <w:rPr>
          <w:color w:val="auto"/>
          <w:sz w:val="23"/>
          <w:szCs w:val="23"/>
        </w:rPr>
      </w:pPr>
      <w:r w:rsidRPr="001A617B">
        <w:rPr>
          <w:color w:val="auto"/>
          <w:sz w:val="23"/>
          <w:szCs w:val="23"/>
        </w:rPr>
        <w:t>3) Decisão de constituir as Delegações Independentes de Kolkata em julho de 2019 e de Sri Lanka no final de 2019 ou princ</w:t>
      </w:r>
      <w:r>
        <w:rPr>
          <w:color w:val="auto"/>
          <w:sz w:val="23"/>
          <w:szCs w:val="23"/>
        </w:rPr>
        <w:t>ípios de 2020. Os novos Organismos Maiores podem escolher nome não identificados com uma nação.</w:t>
      </w:r>
    </w:p>
    <w:p w:rsidR="001A617B" w:rsidRPr="001A617B" w:rsidRDefault="001A617B" w:rsidP="009E628D">
      <w:pPr>
        <w:pStyle w:val="Default"/>
        <w:rPr>
          <w:color w:val="auto"/>
          <w:sz w:val="23"/>
          <w:szCs w:val="23"/>
        </w:rPr>
      </w:pPr>
    </w:p>
    <w:p w:rsidR="009E628D" w:rsidRPr="001A617B" w:rsidRDefault="001A617B" w:rsidP="001A617B">
      <w:pPr>
        <w:pStyle w:val="Default"/>
        <w:jc w:val="both"/>
        <w:rPr>
          <w:color w:val="auto"/>
          <w:sz w:val="23"/>
          <w:szCs w:val="23"/>
        </w:rPr>
      </w:pPr>
      <w:r w:rsidRPr="001A617B">
        <w:rPr>
          <w:color w:val="auto"/>
          <w:sz w:val="23"/>
          <w:szCs w:val="23"/>
        </w:rPr>
        <w:t xml:space="preserve">4) Permissão para iniciar uma presença claretiana em Bangladesh como resposta </w:t>
      </w:r>
      <w:r>
        <w:rPr>
          <w:color w:val="auto"/>
          <w:sz w:val="23"/>
          <w:szCs w:val="23"/>
        </w:rPr>
        <w:t>ao pedido da Província de Chennai.</w:t>
      </w:r>
    </w:p>
    <w:p w:rsidR="009E628D" w:rsidRPr="001A617B" w:rsidRDefault="009E628D" w:rsidP="009E628D">
      <w:pPr>
        <w:pStyle w:val="Default"/>
        <w:rPr>
          <w:color w:val="auto"/>
          <w:sz w:val="23"/>
          <w:szCs w:val="23"/>
        </w:rPr>
      </w:pPr>
    </w:p>
    <w:p w:rsidR="009E628D" w:rsidRPr="001A617B" w:rsidRDefault="001A617B" w:rsidP="009E628D">
      <w:pPr>
        <w:pStyle w:val="Default"/>
        <w:rPr>
          <w:color w:val="auto"/>
          <w:sz w:val="23"/>
          <w:szCs w:val="23"/>
        </w:rPr>
      </w:pPr>
      <w:r w:rsidRPr="001A617B">
        <w:rPr>
          <w:b/>
          <w:bCs/>
          <w:color w:val="auto"/>
          <w:sz w:val="23"/>
          <w:szCs w:val="23"/>
        </w:rPr>
        <w:t>6.2. Programas especiais em</w:t>
      </w:r>
      <w:r w:rsidR="009E628D" w:rsidRPr="001A617B">
        <w:rPr>
          <w:b/>
          <w:bCs/>
          <w:color w:val="auto"/>
          <w:sz w:val="23"/>
          <w:szCs w:val="23"/>
        </w:rPr>
        <w:t xml:space="preserve"> e</w:t>
      </w:r>
      <w:r w:rsidRPr="001A617B">
        <w:rPr>
          <w:b/>
          <w:bCs/>
          <w:color w:val="auto"/>
          <w:sz w:val="23"/>
          <w:szCs w:val="23"/>
        </w:rPr>
        <w:t>xecução</w:t>
      </w:r>
      <w:r w:rsidR="009E628D" w:rsidRPr="001A617B">
        <w:rPr>
          <w:b/>
          <w:bCs/>
          <w:color w:val="auto"/>
          <w:sz w:val="23"/>
          <w:szCs w:val="23"/>
        </w:rPr>
        <w:t xml:space="preserve"> </w:t>
      </w:r>
    </w:p>
    <w:p w:rsidR="009E628D" w:rsidRPr="001A617B" w:rsidRDefault="009E628D" w:rsidP="009E628D">
      <w:pPr>
        <w:pStyle w:val="Default"/>
        <w:rPr>
          <w:color w:val="auto"/>
          <w:sz w:val="23"/>
          <w:szCs w:val="23"/>
        </w:rPr>
      </w:pPr>
    </w:p>
    <w:p w:rsidR="001A617B" w:rsidRDefault="001A617B" w:rsidP="001A617B">
      <w:pPr>
        <w:pStyle w:val="Default"/>
        <w:jc w:val="both"/>
        <w:rPr>
          <w:color w:val="auto"/>
          <w:sz w:val="23"/>
          <w:szCs w:val="23"/>
        </w:rPr>
      </w:pPr>
      <w:r w:rsidRPr="001A617B">
        <w:rPr>
          <w:color w:val="auto"/>
          <w:sz w:val="23"/>
          <w:szCs w:val="23"/>
        </w:rPr>
        <w:t xml:space="preserve">1) Intercâmbios educativos claretianos entre </w:t>
      </w:r>
      <w:r>
        <w:rPr>
          <w:color w:val="auto"/>
          <w:sz w:val="23"/>
          <w:szCs w:val="23"/>
        </w:rPr>
        <w:t>África e Europa (Santiago): dois grupos da África irão a Espanha (10-18 de novembro de 2018, 10-18 de fevereiro de 2019); um grupo de Santiago irá a África (novembro de 2019). Padres Artur Teixeira e Miguel Ángel Velasco coordenam o programa.</w:t>
      </w:r>
    </w:p>
    <w:p w:rsidR="001A617B" w:rsidRPr="001A617B" w:rsidRDefault="001A617B" w:rsidP="009E628D">
      <w:pPr>
        <w:pStyle w:val="Default"/>
        <w:rPr>
          <w:color w:val="auto"/>
          <w:sz w:val="23"/>
          <w:szCs w:val="23"/>
        </w:rPr>
      </w:pPr>
    </w:p>
    <w:p w:rsidR="009E628D" w:rsidRDefault="001A617B" w:rsidP="001A617B">
      <w:pPr>
        <w:pStyle w:val="Default"/>
        <w:jc w:val="both"/>
        <w:rPr>
          <w:color w:val="auto"/>
          <w:sz w:val="23"/>
          <w:szCs w:val="23"/>
        </w:rPr>
      </w:pPr>
      <w:r w:rsidRPr="001A617B">
        <w:rPr>
          <w:color w:val="auto"/>
          <w:sz w:val="23"/>
          <w:szCs w:val="23"/>
        </w:rPr>
        <w:t>2) Curso de acompanhamento para Formadores no Brasil, de 20 a 29 de novembro de 2018, dirigido pelos Padres Leo Dalmao e Carlos Sánchez.</w:t>
      </w:r>
    </w:p>
    <w:p w:rsidR="001A617B" w:rsidRPr="001A617B" w:rsidRDefault="001A617B" w:rsidP="009E628D">
      <w:pPr>
        <w:pStyle w:val="Default"/>
        <w:rPr>
          <w:color w:val="auto"/>
          <w:sz w:val="23"/>
          <w:szCs w:val="23"/>
        </w:rPr>
      </w:pPr>
    </w:p>
    <w:p w:rsidR="009E628D" w:rsidRDefault="001A617B" w:rsidP="001A617B">
      <w:pPr>
        <w:pStyle w:val="Default"/>
        <w:jc w:val="both"/>
        <w:rPr>
          <w:color w:val="auto"/>
          <w:sz w:val="23"/>
          <w:szCs w:val="23"/>
        </w:rPr>
      </w:pPr>
      <w:r w:rsidRPr="001A617B">
        <w:rPr>
          <w:color w:val="auto"/>
          <w:sz w:val="23"/>
          <w:szCs w:val="23"/>
        </w:rPr>
        <w:t>3) Programa de Formação para Jovens em Roma, de 19 a 28 de novembro de 2018, coordenado pela Fam</w:t>
      </w:r>
      <w:r w:rsidR="00F53B63">
        <w:rPr>
          <w:color w:val="auto"/>
          <w:sz w:val="23"/>
          <w:szCs w:val="23"/>
        </w:rPr>
        <w:t>ília Claretiana e pela</w:t>
      </w:r>
      <w:r>
        <w:rPr>
          <w:color w:val="auto"/>
          <w:sz w:val="23"/>
          <w:szCs w:val="23"/>
        </w:rPr>
        <w:t xml:space="preserve"> Prefeitura Geral de Juventude e Vocações.</w:t>
      </w:r>
    </w:p>
    <w:p w:rsidR="00887C24" w:rsidRPr="001A617B" w:rsidRDefault="00887C24" w:rsidP="001A617B">
      <w:pPr>
        <w:pStyle w:val="Default"/>
        <w:jc w:val="both"/>
        <w:rPr>
          <w:color w:val="auto"/>
          <w:sz w:val="23"/>
          <w:szCs w:val="23"/>
        </w:rPr>
      </w:pPr>
    </w:p>
    <w:p w:rsidR="009E628D" w:rsidRPr="00887C24" w:rsidRDefault="00887C24" w:rsidP="00887C24">
      <w:pPr>
        <w:pStyle w:val="Default"/>
        <w:jc w:val="both"/>
        <w:rPr>
          <w:color w:val="auto"/>
          <w:sz w:val="23"/>
          <w:szCs w:val="23"/>
        </w:rPr>
      </w:pPr>
      <w:r w:rsidRPr="00887C24">
        <w:rPr>
          <w:color w:val="auto"/>
          <w:sz w:val="23"/>
          <w:szCs w:val="23"/>
        </w:rPr>
        <w:t>4) Planejamento de um Congresso sobre o Coraç</w:t>
      </w:r>
      <w:r>
        <w:rPr>
          <w:color w:val="auto"/>
          <w:sz w:val="23"/>
          <w:szCs w:val="23"/>
        </w:rPr>
        <w:t>ão de Maria em Roma, de 22 a 24 de fevereiro de 2019, como um esforço conjunto das Congregações relacionadas com o Coração de Maria, especialmente os Eudistas, as Irmãs do Bom Pastor e os Missionários Claretianos. A Missa de encerramento será na Basílica do Imaculado Coração de Maria, em Roma, no Domingo dia 24 de fevereiro.</w:t>
      </w:r>
    </w:p>
    <w:p w:rsidR="009E628D" w:rsidRPr="003F4FC3" w:rsidRDefault="009E628D" w:rsidP="009E628D">
      <w:pPr>
        <w:pStyle w:val="Default"/>
        <w:rPr>
          <w:color w:val="auto"/>
          <w:sz w:val="23"/>
          <w:szCs w:val="23"/>
          <w:lang w:val="es-ES"/>
        </w:rPr>
      </w:pPr>
    </w:p>
    <w:p w:rsidR="009E628D" w:rsidRPr="00887C24" w:rsidRDefault="00887C24" w:rsidP="009E628D">
      <w:pPr>
        <w:pStyle w:val="Default"/>
        <w:rPr>
          <w:color w:val="auto"/>
          <w:sz w:val="23"/>
          <w:szCs w:val="23"/>
        </w:rPr>
      </w:pPr>
      <w:r w:rsidRPr="00887C24">
        <w:rPr>
          <w:b/>
          <w:bCs/>
          <w:color w:val="auto"/>
          <w:sz w:val="23"/>
          <w:szCs w:val="23"/>
        </w:rPr>
        <w:t>6.3. Importantes enco</w:t>
      </w:r>
      <w:r w:rsidR="009E628D" w:rsidRPr="00887C24">
        <w:rPr>
          <w:b/>
          <w:bCs/>
          <w:color w:val="auto"/>
          <w:sz w:val="23"/>
          <w:szCs w:val="23"/>
        </w:rPr>
        <w:t xml:space="preserve">ntros </w:t>
      </w:r>
      <w:r w:rsidRPr="00887C24">
        <w:rPr>
          <w:b/>
          <w:bCs/>
          <w:color w:val="auto"/>
          <w:sz w:val="23"/>
          <w:szCs w:val="23"/>
        </w:rPr>
        <w:t>e proje</w:t>
      </w:r>
      <w:r w:rsidR="009E628D" w:rsidRPr="00887C24">
        <w:rPr>
          <w:b/>
          <w:bCs/>
          <w:color w:val="auto"/>
          <w:sz w:val="23"/>
          <w:szCs w:val="23"/>
        </w:rPr>
        <w:t xml:space="preserve">tos previstos para 2019-2020 </w:t>
      </w:r>
    </w:p>
    <w:p w:rsidR="009E628D" w:rsidRPr="00887C24" w:rsidRDefault="009E628D" w:rsidP="009E628D">
      <w:pPr>
        <w:pStyle w:val="Default"/>
        <w:rPr>
          <w:color w:val="auto"/>
          <w:sz w:val="23"/>
          <w:szCs w:val="23"/>
        </w:rPr>
      </w:pPr>
    </w:p>
    <w:p w:rsidR="00887C24" w:rsidRDefault="00887C24" w:rsidP="00887C24">
      <w:pPr>
        <w:pStyle w:val="Default"/>
        <w:jc w:val="both"/>
        <w:rPr>
          <w:color w:val="auto"/>
          <w:sz w:val="23"/>
          <w:szCs w:val="23"/>
        </w:rPr>
      </w:pPr>
      <w:r>
        <w:rPr>
          <w:color w:val="auto"/>
          <w:sz w:val="23"/>
          <w:szCs w:val="23"/>
        </w:rPr>
        <w:t>1) Reunião dos Governos dos Organismos Maiores da América e do Governo Geral em Medellín, Colômbia, de 1° a 12 de dezembro de 2019.</w:t>
      </w:r>
    </w:p>
    <w:p w:rsidR="00887C24" w:rsidRDefault="00887C24" w:rsidP="00887C24">
      <w:pPr>
        <w:pStyle w:val="Default"/>
        <w:jc w:val="both"/>
        <w:rPr>
          <w:color w:val="auto"/>
          <w:sz w:val="23"/>
          <w:szCs w:val="23"/>
        </w:rPr>
      </w:pPr>
      <w:r>
        <w:rPr>
          <w:color w:val="auto"/>
          <w:sz w:val="23"/>
          <w:szCs w:val="23"/>
        </w:rPr>
        <w:t>2) Reunião dos Superiores Maiores para a preparação do próximo Capítulo Geral e para celebrar o 150º aniversário da chegada dos Claretianos a América em Santiago do Chile. Janeiro de 2020.</w:t>
      </w:r>
    </w:p>
    <w:p w:rsidR="00887C24" w:rsidRDefault="00887C24" w:rsidP="00887C24">
      <w:pPr>
        <w:pStyle w:val="Default"/>
        <w:jc w:val="both"/>
        <w:rPr>
          <w:color w:val="auto"/>
          <w:sz w:val="23"/>
          <w:szCs w:val="23"/>
        </w:rPr>
      </w:pPr>
    </w:p>
    <w:p w:rsidR="00887C24" w:rsidRDefault="00473272" w:rsidP="00887C24">
      <w:pPr>
        <w:pStyle w:val="Default"/>
        <w:jc w:val="both"/>
        <w:rPr>
          <w:color w:val="auto"/>
          <w:sz w:val="23"/>
          <w:szCs w:val="23"/>
        </w:rPr>
      </w:pPr>
      <w:r>
        <w:rPr>
          <w:color w:val="auto"/>
          <w:sz w:val="23"/>
          <w:szCs w:val="23"/>
        </w:rPr>
        <w:t>3) Encontro sobre interculturalidade e envio missionário para missionários destinados à missão universal. Setembro 2019.</w:t>
      </w:r>
    </w:p>
    <w:p w:rsidR="00473272" w:rsidRDefault="00473272" w:rsidP="00887C24">
      <w:pPr>
        <w:pStyle w:val="Default"/>
        <w:jc w:val="both"/>
        <w:rPr>
          <w:color w:val="auto"/>
          <w:sz w:val="23"/>
          <w:szCs w:val="23"/>
        </w:rPr>
      </w:pPr>
    </w:p>
    <w:p w:rsidR="00473272" w:rsidRDefault="00473272" w:rsidP="00887C24">
      <w:pPr>
        <w:pStyle w:val="Default"/>
        <w:jc w:val="both"/>
        <w:rPr>
          <w:color w:val="auto"/>
          <w:sz w:val="23"/>
          <w:szCs w:val="23"/>
        </w:rPr>
      </w:pPr>
      <w:r>
        <w:rPr>
          <w:color w:val="auto"/>
          <w:sz w:val="23"/>
          <w:szCs w:val="23"/>
        </w:rPr>
        <w:t>4) Projeto de “O ano claretiano” que será colocado em marcha em 2019.</w:t>
      </w:r>
    </w:p>
    <w:p w:rsidR="00473272" w:rsidRDefault="00473272" w:rsidP="00887C24">
      <w:pPr>
        <w:pStyle w:val="Default"/>
        <w:jc w:val="both"/>
        <w:rPr>
          <w:color w:val="auto"/>
          <w:sz w:val="23"/>
          <w:szCs w:val="23"/>
        </w:rPr>
      </w:pPr>
    </w:p>
    <w:p w:rsidR="00473272" w:rsidRDefault="00473272" w:rsidP="00887C24">
      <w:pPr>
        <w:pStyle w:val="Default"/>
        <w:jc w:val="both"/>
        <w:rPr>
          <w:color w:val="auto"/>
          <w:sz w:val="23"/>
          <w:szCs w:val="23"/>
        </w:rPr>
      </w:pPr>
      <w:r>
        <w:rPr>
          <w:color w:val="auto"/>
          <w:sz w:val="23"/>
          <w:szCs w:val="23"/>
        </w:rPr>
        <w:t>5) Um projeto em 2010 para uma reflexão interdisciplinar sobre a vida comunitária a todos os níveis (local, como Província/Delegação, e mundial (MS 70.5). Estabeleceu-se uma comissão integrada por Carlos Verga, José Cristo Rey Garcia, Callistus Joseph, Emmanuel Edeh e Paulson Veliyannoor para preparar o programa.</w:t>
      </w:r>
    </w:p>
    <w:p w:rsidR="009E628D" w:rsidRPr="003F4FC3" w:rsidRDefault="009E628D" w:rsidP="009E628D">
      <w:pPr>
        <w:pStyle w:val="Default"/>
        <w:rPr>
          <w:color w:val="auto"/>
          <w:sz w:val="23"/>
          <w:szCs w:val="23"/>
          <w:lang w:val="es-ES"/>
        </w:rPr>
      </w:pPr>
    </w:p>
    <w:p w:rsidR="009E628D" w:rsidRPr="00473272" w:rsidRDefault="009E628D" w:rsidP="009E628D">
      <w:pPr>
        <w:pStyle w:val="Default"/>
        <w:rPr>
          <w:color w:val="auto"/>
          <w:sz w:val="23"/>
          <w:szCs w:val="23"/>
        </w:rPr>
      </w:pPr>
      <w:r w:rsidRPr="00473272">
        <w:rPr>
          <w:b/>
          <w:bCs/>
          <w:color w:val="auto"/>
          <w:sz w:val="23"/>
          <w:szCs w:val="23"/>
        </w:rPr>
        <w:t>6.4. O</w:t>
      </w:r>
      <w:r w:rsidR="00473272" w:rsidRPr="00473272">
        <w:rPr>
          <w:b/>
          <w:bCs/>
          <w:color w:val="auto"/>
          <w:sz w:val="23"/>
          <w:szCs w:val="23"/>
        </w:rPr>
        <w:t>utras deliberaçõ</w:t>
      </w:r>
      <w:r w:rsidRPr="00473272">
        <w:rPr>
          <w:b/>
          <w:bCs/>
          <w:color w:val="auto"/>
          <w:sz w:val="23"/>
          <w:szCs w:val="23"/>
        </w:rPr>
        <w:t xml:space="preserve">es </w:t>
      </w:r>
      <w:r w:rsidR="00473272" w:rsidRPr="00473272">
        <w:rPr>
          <w:b/>
          <w:bCs/>
          <w:color w:val="auto"/>
          <w:sz w:val="23"/>
          <w:szCs w:val="23"/>
        </w:rPr>
        <w:t>e decisões</w:t>
      </w:r>
      <w:r w:rsidRPr="00473272">
        <w:rPr>
          <w:b/>
          <w:bCs/>
          <w:color w:val="auto"/>
          <w:sz w:val="23"/>
          <w:szCs w:val="23"/>
        </w:rPr>
        <w:t xml:space="preserve"> </w:t>
      </w:r>
    </w:p>
    <w:p w:rsidR="009E628D" w:rsidRPr="00473272" w:rsidRDefault="009E628D" w:rsidP="009E628D">
      <w:pPr>
        <w:pStyle w:val="Default"/>
        <w:rPr>
          <w:color w:val="auto"/>
          <w:sz w:val="23"/>
          <w:szCs w:val="23"/>
        </w:rPr>
      </w:pPr>
    </w:p>
    <w:p w:rsidR="00473272" w:rsidRDefault="00473272" w:rsidP="00473272">
      <w:pPr>
        <w:pStyle w:val="Default"/>
        <w:jc w:val="both"/>
        <w:rPr>
          <w:color w:val="auto"/>
          <w:sz w:val="23"/>
          <w:szCs w:val="23"/>
        </w:rPr>
      </w:pPr>
      <w:r w:rsidRPr="00473272">
        <w:rPr>
          <w:color w:val="auto"/>
          <w:sz w:val="23"/>
          <w:szCs w:val="23"/>
        </w:rPr>
        <w:t>1) Estudo e aprovaç</w:t>
      </w:r>
      <w:r>
        <w:rPr>
          <w:color w:val="auto"/>
          <w:sz w:val="23"/>
          <w:szCs w:val="23"/>
        </w:rPr>
        <w:t xml:space="preserve">ão do </w:t>
      </w:r>
      <w:r w:rsidRPr="00473272">
        <w:rPr>
          <w:i/>
          <w:color w:val="auto"/>
          <w:sz w:val="23"/>
          <w:szCs w:val="23"/>
        </w:rPr>
        <w:t>Protocolo de Investimento</w:t>
      </w:r>
      <w:r>
        <w:rPr>
          <w:color w:val="auto"/>
          <w:sz w:val="23"/>
          <w:szCs w:val="23"/>
        </w:rPr>
        <w:t xml:space="preserve"> do Governo Geral preparado pelo Conselho Econômico.</w:t>
      </w:r>
    </w:p>
    <w:p w:rsidR="00473272" w:rsidRPr="00473272" w:rsidRDefault="00473272" w:rsidP="009E628D">
      <w:pPr>
        <w:pStyle w:val="Default"/>
        <w:rPr>
          <w:color w:val="auto"/>
          <w:sz w:val="23"/>
          <w:szCs w:val="23"/>
        </w:rPr>
      </w:pPr>
    </w:p>
    <w:p w:rsidR="009E628D" w:rsidRDefault="00473272" w:rsidP="00473272">
      <w:pPr>
        <w:pStyle w:val="Default"/>
        <w:jc w:val="both"/>
        <w:rPr>
          <w:color w:val="auto"/>
          <w:sz w:val="23"/>
          <w:szCs w:val="23"/>
        </w:rPr>
      </w:pPr>
      <w:r w:rsidRPr="00473272">
        <w:rPr>
          <w:color w:val="auto"/>
          <w:sz w:val="23"/>
          <w:szCs w:val="23"/>
        </w:rPr>
        <w:t xml:space="preserve">2) Renovação e acomodação dos </w:t>
      </w:r>
      <w:r w:rsidRPr="00473272">
        <w:rPr>
          <w:i/>
          <w:color w:val="auto"/>
          <w:sz w:val="23"/>
          <w:szCs w:val="23"/>
        </w:rPr>
        <w:t>Estatutos da Ar</w:t>
      </w:r>
      <w:r w:rsidR="00480EF2">
        <w:rPr>
          <w:i/>
          <w:color w:val="auto"/>
          <w:sz w:val="23"/>
          <w:szCs w:val="23"/>
        </w:rPr>
        <w:t>qui</w:t>
      </w:r>
      <w:r w:rsidRPr="00473272">
        <w:rPr>
          <w:i/>
          <w:color w:val="auto"/>
          <w:sz w:val="23"/>
          <w:szCs w:val="23"/>
        </w:rPr>
        <w:t>confraria do Coração de Maria</w:t>
      </w:r>
      <w:r>
        <w:rPr>
          <w:color w:val="auto"/>
          <w:sz w:val="23"/>
          <w:szCs w:val="23"/>
        </w:rPr>
        <w:t xml:space="preserve"> aos tempos atuais, e sua aprovação “ad experimentum” por três anos. Poderá ser utilizado para promover a espiritualidade Cordimariana em nossas paróquias.</w:t>
      </w:r>
    </w:p>
    <w:p w:rsidR="001F3B57" w:rsidRPr="00473272" w:rsidRDefault="001F3B57" w:rsidP="00473272">
      <w:pPr>
        <w:pStyle w:val="Default"/>
        <w:jc w:val="both"/>
        <w:rPr>
          <w:color w:val="auto"/>
          <w:sz w:val="23"/>
          <w:szCs w:val="23"/>
        </w:rPr>
      </w:pPr>
    </w:p>
    <w:p w:rsidR="009E628D" w:rsidRDefault="001F3B57" w:rsidP="001F3B57">
      <w:pPr>
        <w:pStyle w:val="Default"/>
        <w:jc w:val="both"/>
        <w:rPr>
          <w:color w:val="auto"/>
          <w:sz w:val="23"/>
          <w:szCs w:val="23"/>
        </w:rPr>
      </w:pPr>
      <w:r w:rsidRPr="001F3B57">
        <w:rPr>
          <w:color w:val="auto"/>
          <w:sz w:val="23"/>
          <w:szCs w:val="23"/>
        </w:rPr>
        <w:t xml:space="preserve">3) Aprovação da iniciativa de MICLA para começar um </w:t>
      </w:r>
      <w:r w:rsidRPr="00FB616F">
        <w:rPr>
          <w:i/>
          <w:color w:val="auto"/>
          <w:sz w:val="23"/>
          <w:szCs w:val="23"/>
        </w:rPr>
        <w:t>Centro de promoção da Teologia da Vida Consagrada</w:t>
      </w:r>
      <w:r>
        <w:rPr>
          <w:color w:val="auto"/>
          <w:sz w:val="23"/>
          <w:szCs w:val="23"/>
        </w:rPr>
        <w:t xml:space="preserve"> com sede em Bogotá, Colômbia. Uma equipe de três missionários, Padres Carlos Júlio Rozo (Colômbia-Equador), Antônio Santillán (São José do Sul) e Alfredo Plaza (Colômbia-Venezuela), foi nomeada segundo a proposta na reunião que o Padre Superior Geral manteve com uma comissão de Provinciais e o Vice-Presidente de MICLA.</w:t>
      </w:r>
    </w:p>
    <w:p w:rsidR="001F3B57" w:rsidRPr="001F3B57" w:rsidRDefault="001F3B57" w:rsidP="001F3B57">
      <w:pPr>
        <w:pStyle w:val="Default"/>
        <w:jc w:val="both"/>
        <w:rPr>
          <w:color w:val="auto"/>
          <w:sz w:val="23"/>
          <w:szCs w:val="23"/>
        </w:rPr>
      </w:pPr>
    </w:p>
    <w:p w:rsidR="009E628D" w:rsidRDefault="001F3B57" w:rsidP="001F3B57">
      <w:pPr>
        <w:pStyle w:val="Default"/>
        <w:jc w:val="both"/>
        <w:rPr>
          <w:color w:val="auto"/>
          <w:sz w:val="23"/>
          <w:szCs w:val="23"/>
        </w:rPr>
      </w:pPr>
      <w:r w:rsidRPr="001F3B57">
        <w:rPr>
          <w:color w:val="auto"/>
          <w:sz w:val="23"/>
          <w:szCs w:val="23"/>
        </w:rPr>
        <w:t>4) Aprovação do início da Universidade Claretiana na Nig</w:t>
      </w:r>
      <w:r>
        <w:rPr>
          <w:color w:val="auto"/>
          <w:sz w:val="23"/>
          <w:szCs w:val="23"/>
        </w:rPr>
        <w:t>éria, depois da reunião do Governo Geral com o Superior Provincial da Nigéria Leste e o Presidente da Comissão Diretora de Defesa da Educação. A Universidade deve começar de maneira modesta dentro de nossas possibilidades adaptadas ao contexto e à necessidade da missão.</w:t>
      </w:r>
    </w:p>
    <w:p w:rsidR="001F3B57" w:rsidRPr="001F3B57" w:rsidRDefault="001F3B57" w:rsidP="001F3B57">
      <w:pPr>
        <w:pStyle w:val="Default"/>
        <w:jc w:val="both"/>
        <w:rPr>
          <w:color w:val="auto"/>
          <w:sz w:val="23"/>
          <w:szCs w:val="23"/>
        </w:rPr>
      </w:pPr>
    </w:p>
    <w:p w:rsidR="009E628D" w:rsidRDefault="001F3B57" w:rsidP="001F3B57">
      <w:pPr>
        <w:pStyle w:val="Default"/>
        <w:jc w:val="both"/>
        <w:rPr>
          <w:color w:val="auto"/>
          <w:sz w:val="23"/>
          <w:szCs w:val="23"/>
        </w:rPr>
      </w:pPr>
      <w:r w:rsidRPr="001F3B57">
        <w:rPr>
          <w:color w:val="auto"/>
          <w:sz w:val="23"/>
          <w:szCs w:val="23"/>
        </w:rPr>
        <w:t xml:space="preserve">5) Estudo e aprovação da reforma dos </w:t>
      </w:r>
      <w:r w:rsidRPr="001F3B57">
        <w:rPr>
          <w:i/>
          <w:color w:val="auto"/>
          <w:sz w:val="23"/>
          <w:szCs w:val="23"/>
        </w:rPr>
        <w:t>Estatutos do Fundus Credititius</w:t>
      </w:r>
      <w:r w:rsidRPr="001F3B57">
        <w:rPr>
          <w:color w:val="auto"/>
          <w:sz w:val="23"/>
          <w:szCs w:val="23"/>
        </w:rPr>
        <w:t xml:space="preserve"> em Roma, proposta pelo Conselho Econ</w:t>
      </w:r>
      <w:r>
        <w:rPr>
          <w:color w:val="auto"/>
          <w:sz w:val="23"/>
          <w:szCs w:val="23"/>
        </w:rPr>
        <w:t>ômico.</w:t>
      </w:r>
    </w:p>
    <w:p w:rsidR="001F3B57" w:rsidRPr="001F3B57" w:rsidRDefault="001F3B57" w:rsidP="009E628D">
      <w:pPr>
        <w:pStyle w:val="Default"/>
        <w:rPr>
          <w:color w:val="auto"/>
          <w:sz w:val="23"/>
          <w:szCs w:val="23"/>
        </w:rPr>
      </w:pPr>
    </w:p>
    <w:p w:rsidR="009E628D" w:rsidRDefault="00FB616F" w:rsidP="00FB616F">
      <w:pPr>
        <w:pStyle w:val="Default"/>
        <w:jc w:val="both"/>
        <w:rPr>
          <w:color w:val="auto"/>
          <w:sz w:val="23"/>
          <w:szCs w:val="23"/>
        </w:rPr>
      </w:pPr>
      <w:r w:rsidRPr="00FB616F">
        <w:rPr>
          <w:color w:val="auto"/>
          <w:sz w:val="23"/>
          <w:szCs w:val="23"/>
        </w:rPr>
        <w:t>6) Revisão e aprovação das modificações dos Estatutos do Fundo de Ajuda.</w:t>
      </w:r>
    </w:p>
    <w:p w:rsidR="00FB616F" w:rsidRPr="00FB616F" w:rsidRDefault="00FB616F" w:rsidP="00FB616F">
      <w:pPr>
        <w:pStyle w:val="Default"/>
        <w:jc w:val="both"/>
        <w:rPr>
          <w:color w:val="auto"/>
          <w:sz w:val="23"/>
          <w:szCs w:val="23"/>
        </w:rPr>
      </w:pPr>
    </w:p>
    <w:p w:rsidR="009E628D" w:rsidRPr="00FB616F" w:rsidRDefault="00FB616F" w:rsidP="005B0C49">
      <w:pPr>
        <w:pStyle w:val="Default"/>
        <w:jc w:val="both"/>
        <w:rPr>
          <w:color w:val="auto"/>
          <w:sz w:val="23"/>
          <w:szCs w:val="23"/>
        </w:rPr>
      </w:pPr>
      <w:r w:rsidRPr="00FB616F">
        <w:rPr>
          <w:color w:val="auto"/>
          <w:sz w:val="23"/>
          <w:szCs w:val="23"/>
        </w:rPr>
        <w:t xml:space="preserve">7) O </w:t>
      </w:r>
      <w:r w:rsidRPr="00FB616F">
        <w:rPr>
          <w:i/>
          <w:color w:val="auto"/>
          <w:sz w:val="23"/>
          <w:szCs w:val="23"/>
        </w:rPr>
        <w:t>Dia da Missão</w:t>
      </w:r>
      <w:r w:rsidRPr="00FB616F">
        <w:rPr>
          <w:color w:val="auto"/>
          <w:sz w:val="23"/>
          <w:szCs w:val="23"/>
        </w:rPr>
        <w:t xml:space="preserve"> </w:t>
      </w:r>
      <w:r w:rsidRPr="00FB616F">
        <w:rPr>
          <w:i/>
          <w:color w:val="auto"/>
          <w:sz w:val="23"/>
          <w:szCs w:val="23"/>
        </w:rPr>
        <w:t>Claretiana</w:t>
      </w:r>
      <w:r w:rsidRPr="00FB616F">
        <w:rPr>
          <w:color w:val="auto"/>
          <w:sz w:val="23"/>
          <w:szCs w:val="23"/>
        </w:rPr>
        <w:t xml:space="preserve"> ser</w:t>
      </w:r>
      <w:r>
        <w:rPr>
          <w:color w:val="auto"/>
          <w:sz w:val="23"/>
          <w:szCs w:val="23"/>
        </w:rPr>
        <w:t xml:space="preserve">á celebrado em todas as nossas missões no segundo Domingo depois da Páscoa – Domingo da Divina Misericórdia -, para criar consciência das Missões Claretianas e arrecadar fundos para apoiá-las, a não ser que um Organismo Maior determine uma data mais adquada com a </w:t>
      </w:r>
      <w:r w:rsidR="00E7164B">
        <w:rPr>
          <w:color w:val="auto"/>
          <w:sz w:val="23"/>
          <w:szCs w:val="23"/>
        </w:rPr>
        <w:t>a</w:t>
      </w:r>
      <w:r>
        <w:rPr>
          <w:color w:val="auto"/>
          <w:sz w:val="23"/>
          <w:szCs w:val="23"/>
        </w:rPr>
        <w:t>provação do Governo Geral.</w:t>
      </w:r>
    </w:p>
    <w:p w:rsidR="009E628D" w:rsidRPr="00FB4C04" w:rsidRDefault="009E628D" w:rsidP="009E628D">
      <w:pPr>
        <w:pStyle w:val="Default"/>
        <w:rPr>
          <w:color w:val="auto"/>
          <w:sz w:val="23"/>
          <w:szCs w:val="23"/>
        </w:rPr>
      </w:pPr>
    </w:p>
    <w:p w:rsidR="009E628D" w:rsidRPr="00FB616F" w:rsidRDefault="00FB616F" w:rsidP="009E628D">
      <w:pPr>
        <w:pStyle w:val="Default"/>
        <w:rPr>
          <w:color w:val="auto"/>
          <w:sz w:val="23"/>
          <w:szCs w:val="23"/>
        </w:rPr>
      </w:pPr>
      <w:r w:rsidRPr="00FB616F">
        <w:rPr>
          <w:b/>
          <w:bCs/>
          <w:color w:val="auto"/>
          <w:sz w:val="23"/>
          <w:szCs w:val="23"/>
        </w:rPr>
        <w:t>7. Alguns pensamentos finai</w:t>
      </w:r>
      <w:r w:rsidR="009E628D" w:rsidRPr="00FB616F">
        <w:rPr>
          <w:b/>
          <w:bCs/>
          <w:color w:val="auto"/>
          <w:sz w:val="23"/>
          <w:szCs w:val="23"/>
        </w:rPr>
        <w:t xml:space="preserve">s </w:t>
      </w:r>
    </w:p>
    <w:p w:rsidR="009E628D" w:rsidRPr="00FB616F" w:rsidRDefault="009E628D" w:rsidP="009E628D">
      <w:pPr>
        <w:pStyle w:val="Default"/>
        <w:rPr>
          <w:color w:val="auto"/>
          <w:sz w:val="23"/>
          <w:szCs w:val="23"/>
        </w:rPr>
      </w:pPr>
    </w:p>
    <w:p w:rsidR="005B0C49" w:rsidRDefault="00FB616F" w:rsidP="005B0C49">
      <w:pPr>
        <w:pStyle w:val="Default"/>
        <w:jc w:val="both"/>
        <w:rPr>
          <w:color w:val="auto"/>
          <w:sz w:val="23"/>
          <w:szCs w:val="23"/>
        </w:rPr>
      </w:pPr>
      <w:r w:rsidRPr="00FB616F">
        <w:rPr>
          <w:color w:val="auto"/>
          <w:sz w:val="23"/>
          <w:szCs w:val="23"/>
        </w:rPr>
        <w:t>Houve muita reflex</w:t>
      </w:r>
      <w:r>
        <w:rPr>
          <w:color w:val="auto"/>
          <w:sz w:val="23"/>
          <w:szCs w:val="23"/>
        </w:rPr>
        <w:t xml:space="preserve">ão na Igreja sobre “o caminho da sinodalidade que Deus espera da Igreja no terceiro milênio” (Cfr. </w:t>
      </w:r>
      <w:r w:rsidRPr="00FB616F">
        <w:rPr>
          <w:i/>
          <w:color w:val="auto"/>
          <w:sz w:val="23"/>
          <w:szCs w:val="23"/>
        </w:rPr>
        <w:t>Papa Francisco, 17 de outubro de 2015, AAS 107 (2015) 1139).</w:t>
      </w:r>
      <w:r>
        <w:rPr>
          <w:color w:val="auto"/>
          <w:sz w:val="23"/>
          <w:szCs w:val="23"/>
        </w:rPr>
        <w:t xml:space="preserve"> A sinodalidade é a forma de viver e trabalhar na Igreja que </w:t>
      </w:r>
      <w:r w:rsidR="005B0C49">
        <w:rPr>
          <w:color w:val="auto"/>
          <w:sz w:val="23"/>
          <w:szCs w:val="23"/>
        </w:rPr>
        <w:t xml:space="preserve">difere do modelo de domocracia ou autocracia. É uma forma de viver e atuar como filhos de Deus com a implicação e participação de todo o Povo de Deus na vida e missão da Igreja. </w:t>
      </w:r>
      <w:r w:rsidR="005B0C49" w:rsidRPr="005B0C49">
        <w:rPr>
          <w:color w:val="auto"/>
          <w:sz w:val="23"/>
          <w:szCs w:val="23"/>
        </w:rPr>
        <w:t>Nossa forma de viver e atuar também deve ser determinada por esta crescente consci</w:t>
      </w:r>
      <w:r w:rsidR="001845F6">
        <w:rPr>
          <w:color w:val="auto"/>
          <w:sz w:val="23"/>
          <w:szCs w:val="23"/>
        </w:rPr>
        <w:t>ência da eclesiologia da comunhão</w:t>
      </w:r>
      <w:r w:rsidR="005B0C49">
        <w:rPr>
          <w:color w:val="auto"/>
          <w:sz w:val="23"/>
          <w:szCs w:val="23"/>
        </w:rPr>
        <w:t>.</w:t>
      </w:r>
    </w:p>
    <w:p w:rsidR="00E761C0" w:rsidRDefault="00E761C0" w:rsidP="005B0C49">
      <w:pPr>
        <w:pStyle w:val="Default"/>
        <w:jc w:val="both"/>
        <w:rPr>
          <w:color w:val="auto"/>
          <w:sz w:val="23"/>
          <w:szCs w:val="23"/>
        </w:rPr>
      </w:pPr>
    </w:p>
    <w:p w:rsidR="005B0C49" w:rsidRDefault="005B0C49" w:rsidP="005B0C49">
      <w:pPr>
        <w:pStyle w:val="Default"/>
        <w:jc w:val="both"/>
        <w:rPr>
          <w:color w:val="auto"/>
          <w:sz w:val="23"/>
          <w:szCs w:val="23"/>
        </w:rPr>
      </w:pPr>
      <w:r>
        <w:rPr>
          <w:color w:val="auto"/>
          <w:sz w:val="23"/>
          <w:szCs w:val="23"/>
        </w:rPr>
        <w:t xml:space="preserve">Aplicado ao nosso Instituto, significa que toda a Congregação, juntamente com todos seus membros, é o sujeito da missão claretiana no mundo. Os diversos papéis e funções atuam de </w:t>
      </w:r>
      <w:r>
        <w:rPr>
          <w:color w:val="auto"/>
          <w:sz w:val="23"/>
          <w:szCs w:val="23"/>
        </w:rPr>
        <w:lastRenderedPageBreak/>
        <w:t>maneira complementar nessa missão. Nossa comunhão fraterna integra harmoniosamente a dimensão universal e local de nosso carisma. Cada especificidade cultural e pessoal se vive profundamente e se insere no dom transcendente de nosso carisma. O carisma se faz “carne” em cada missionário e em cada meio eclesial. Este sentido de comunhão e responsabilidade conjunta torna possível o envio efetivo de missionários de uma a outra parte do mundo. Esperamos ter um intercâmbio mais frutífero de pessoal e recursos para cumprir nossa missão no mundo de maneira integral.</w:t>
      </w:r>
    </w:p>
    <w:p w:rsidR="00BA6308" w:rsidRDefault="00BA6308" w:rsidP="005B0C49">
      <w:pPr>
        <w:pStyle w:val="Default"/>
        <w:jc w:val="both"/>
        <w:rPr>
          <w:color w:val="auto"/>
          <w:sz w:val="23"/>
          <w:szCs w:val="23"/>
        </w:rPr>
      </w:pPr>
    </w:p>
    <w:p w:rsidR="00BA6308" w:rsidRPr="005B0C49" w:rsidRDefault="00BA6308" w:rsidP="005B0C49">
      <w:pPr>
        <w:pStyle w:val="Default"/>
        <w:jc w:val="both"/>
        <w:rPr>
          <w:color w:val="auto"/>
          <w:sz w:val="23"/>
          <w:szCs w:val="23"/>
        </w:rPr>
      </w:pPr>
      <w:r>
        <w:rPr>
          <w:color w:val="auto"/>
          <w:sz w:val="23"/>
          <w:szCs w:val="23"/>
        </w:rPr>
        <w:t xml:space="preserve">O Papa Francisco declarou o Mês de Outubro de 2019 como Mês extraordinário da Missão. À medida que avançamos, estes momentos especiais na Igreja nos preparam para qualificar nossa presença missionária no mundo. O 150º aniversário da chegada dos Missionários </w:t>
      </w:r>
      <w:r w:rsidR="00E761C0">
        <w:rPr>
          <w:color w:val="auto"/>
          <w:sz w:val="23"/>
          <w:szCs w:val="23"/>
        </w:rPr>
        <w:t>Claretianos enviados em missão à</w:t>
      </w:r>
      <w:r>
        <w:rPr>
          <w:color w:val="auto"/>
          <w:sz w:val="23"/>
          <w:szCs w:val="23"/>
        </w:rPr>
        <w:t xml:space="preserve"> América (1870) é uma ocasião para que nos enfoquemos no significa</w:t>
      </w:r>
      <w:r w:rsidR="00E761C0">
        <w:rPr>
          <w:color w:val="auto"/>
          <w:sz w:val="23"/>
          <w:szCs w:val="23"/>
        </w:rPr>
        <w:t>do de</w:t>
      </w:r>
      <w:r>
        <w:rPr>
          <w:color w:val="auto"/>
          <w:sz w:val="23"/>
          <w:szCs w:val="23"/>
        </w:rPr>
        <w:t xml:space="preserve"> ser um missionário em nossos tempos. Confiando-nos o mandato missionário, nosso Fundador consumou a missão de sua vida nesse mesmo ano. Sua vida ilumina o modo como caminhamos avante com o lema “Caritas Christi Urget nos!”</w:t>
      </w:r>
    </w:p>
    <w:p w:rsidR="009E628D" w:rsidRPr="005B0C49" w:rsidRDefault="009E628D" w:rsidP="009E628D">
      <w:pPr>
        <w:pStyle w:val="Default"/>
        <w:rPr>
          <w:color w:val="auto"/>
        </w:rPr>
      </w:pPr>
    </w:p>
    <w:p w:rsidR="009E628D" w:rsidRPr="009E628D" w:rsidRDefault="009E628D" w:rsidP="009E628D">
      <w:pPr>
        <w:pStyle w:val="Default"/>
        <w:rPr>
          <w:color w:val="auto"/>
          <w:sz w:val="23"/>
          <w:szCs w:val="23"/>
        </w:rPr>
      </w:pPr>
      <w:r w:rsidRPr="009E628D">
        <w:rPr>
          <w:color w:val="auto"/>
          <w:sz w:val="23"/>
          <w:szCs w:val="23"/>
        </w:rPr>
        <w:t xml:space="preserve">Mathew Vattamattam cmf </w:t>
      </w:r>
    </w:p>
    <w:p w:rsidR="009E628D" w:rsidRPr="009E628D" w:rsidRDefault="00BA6308" w:rsidP="009E628D">
      <w:pPr>
        <w:pStyle w:val="Default"/>
        <w:rPr>
          <w:color w:val="auto"/>
          <w:sz w:val="23"/>
          <w:szCs w:val="23"/>
        </w:rPr>
      </w:pPr>
      <w:r>
        <w:rPr>
          <w:color w:val="auto"/>
          <w:sz w:val="23"/>
          <w:szCs w:val="23"/>
        </w:rPr>
        <w:t>Superior Ge</w:t>
      </w:r>
      <w:r w:rsidR="009E628D" w:rsidRPr="009E628D">
        <w:rPr>
          <w:color w:val="auto"/>
          <w:sz w:val="23"/>
          <w:szCs w:val="23"/>
        </w:rPr>
        <w:t xml:space="preserve">ral </w:t>
      </w:r>
    </w:p>
    <w:p w:rsidR="00C5449C" w:rsidRPr="009E628D" w:rsidRDefault="00BA6308" w:rsidP="009E628D">
      <w:r>
        <w:rPr>
          <w:sz w:val="23"/>
          <w:szCs w:val="23"/>
        </w:rPr>
        <w:t>Roma, 20 de novembro</w:t>
      </w:r>
      <w:r w:rsidR="009E628D" w:rsidRPr="009E628D">
        <w:rPr>
          <w:sz w:val="23"/>
          <w:szCs w:val="23"/>
        </w:rPr>
        <w:t xml:space="preserve"> de 2018</w:t>
      </w:r>
      <w:bookmarkStart w:id="0" w:name="_GoBack"/>
      <w:bookmarkEnd w:id="0"/>
    </w:p>
    <w:sectPr w:rsidR="00C5449C" w:rsidRPr="009E628D">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08A6" w:rsidRDefault="007708A6" w:rsidP="00887216">
      <w:pPr>
        <w:spacing w:after="0" w:line="240" w:lineRule="auto"/>
      </w:pPr>
      <w:r>
        <w:separator/>
      </w:r>
    </w:p>
  </w:endnote>
  <w:endnote w:type="continuationSeparator" w:id="0">
    <w:p w:rsidR="007708A6" w:rsidRDefault="007708A6" w:rsidP="008872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08A6" w:rsidRDefault="007708A6" w:rsidP="00887216">
      <w:pPr>
        <w:spacing w:after="0" w:line="240" w:lineRule="auto"/>
      </w:pPr>
      <w:r>
        <w:separator/>
      </w:r>
    </w:p>
  </w:footnote>
  <w:footnote w:type="continuationSeparator" w:id="0">
    <w:p w:rsidR="007708A6" w:rsidRDefault="007708A6" w:rsidP="0088721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628D"/>
    <w:rsid w:val="000046A5"/>
    <w:rsid w:val="0000615D"/>
    <w:rsid w:val="0001026F"/>
    <w:rsid w:val="00015710"/>
    <w:rsid w:val="00015850"/>
    <w:rsid w:val="00024930"/>
    <w:rsid w:val="000367AA"/>
    <w:rsid w:val="000432E4"/>
    <w:rsid w:val="00055E55"/>
    <w:rsid w:val="000F42A0"/>
    <w:rsid w:val="001271E3"/>
    <w:rsid w:val="00141C62"/>
    <w:rsid w:val="00147AB8"/>
    <w:rsid w:val="001756D7"/>
    <w:rsid w:val="001845F6"/>
    <w:rsid w:val="001A617B"/>
    <w:rsid w:val="001F3B57"/>
    <w:rsid w:val="00254CBD"/>
    <w:rsid w:val="00290940"/>
    <w:rsid w:val="00306011"/>
    <w:rsid w:val="00327A19"/>
    <w:rsid w:val="003402C3"/>
    <w:rsid w:val="003731CF"/>
    <w:rsid w:val="003F4FC3"/>
    <w:rsid w:val="00440971"/>
    <w:rsid w:val="00447939"/>
    <w:rsid w:val="004624CF"/>
    <w:rsid w:val="00473272"/>
    <w:rsid w:val="00480EF2"/>
    <w:rsid w:val="00513742"/>
    <w:rsid w:val="005B0C49"/>
    <w:rsid w:val="005D1F42"/>
    <w:rsid w:val="006D64B4"/>
    <w:rsid w:val="006F1314"/>
    <w:rsid w:val="007708A6"/>
    <w:rsid w:val="00855652"/>
    <w:rsid w:val="00883F79"/>
    <w:rsid w:val="00887216"/>
    <w:rsid w:val="00887C24"/>
    <w:rsid w:val="008D005F"/>
    <w:rsid w:val="008E10EC"/>
    <w:rsid w:val="00933505"/>
    <w:rsid w:val="00953412"/>
    <w:rsid w:val="009D6A97"/>
    <w:rsid w:val="009E31F9"/>
    <w:rsid w:val="009E628D"/>
    <w:rsid w:val="00A47795"/>
    <w:rsid w:val="00A9594A"/>
    <w:rsid w:val="00A9632E"/>
    <w:rsid w:val="00AA494D"/>
    <w:rsid w:val="00AF0F85"/>
    <w:rsid w:val="00B1649D"/>
    <w:rsid w:val="00B456C2"/>
    <w:rsid w:val="00BA558F"/>
    <w:rsid w:val="00BA6308"/>
    <w:rsid w:val="00BB414E"/>
    <w:rsid w:val="00BC513C"/>
    <w:rsid w:val="00BD1530"/>
    <w:rsid w:val="00BF1F20"/>
    <w:rsid w:val="00C03306"/>
    <w:rsid w:val="00C408B3"/>
    <w:rsid w:val="00C5449C"/>
    <w:rsid w:val="00CB51B8"/>
    <w:rsid w:val="00CF159F"/>
    <w:rsid w:val="00D216AE"/>
    <w:rsid w:val="00D55874"/>
    <w:rsid w:val="00D815D4"/>
    <w:rsid w:val="00D81FB2"/>
    <w:rsid w:val="00DE2BB3"/>
    <w:rsid w:val="00DE7971"/>
    <w:rsid w:val="00E4701F"/>
    <w:rsid w:val="00E475BA"/>
    <w:rsid w:val="00E7164B"/>
    <w:rsid w:val="00E761C0"/>
    <w:rsid w:val="00ED1B20"/>
    <w:rsid w:val="00EF06BA"/>
    <w:rsid w:val="00F22717"/>
    <w:rsid w:val="00F53B63"/>
    <w:rsid w:val="00F72531"/>
    <w:rsid w:val="00F84A63"/>
    <w:rsid w:val="00FB4C04"/>
    <w:rsid w:val="00FB616F"/>
    <w:rsid w:val="00FC0AF9"/>
    <w:rsid w:val="00FE4C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4E91C0-7D6C-4C85-AC6E-C00A72FA1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9E628D"/>
    <w:pPr>
      <w:autoSpaceDE w:val="0"/>
      <w:autoSpaceDN w:val="0"/>
      <w:adjustRightInd w:val="0"/>
      <w:spacing w:after="0" w:line="240" w:lineRule="auto"/>
    </w:pPr>
    <w:rPr>
      <w:rFonts w:ascii="Times New Roman" w:hAnsi="Times New Roman" w:cs="Times New Roman"/>
      <w:color w:val="000000"/>
      <w:sz w:val="24"/>
      <w:szCs w:val="24"/>
    </w:rPr>
  </w:style>
  <w:style w:type="paragraph" w:styleId="Cabealho">
    <w:name w:val="header"/>
    <w:basedOn w:val="Normal"/>
    <w:link w:val="CabealhoCarter"/>
    <w:uiPriority w:val="99"/>
    <w:unhideWhenUsed/>
    <w:rsid w:val="00887216"/>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887216"/>
  </w:style>
  <w:style w:type="paragraph" w:styleId="Rodap">
    <w:name w:val="footer"/>
    <w:basedOn w:val="Normal"/>
    <w:link w:val="RodapCarter"/>
    <w:uiPriority w:val="99"/>
    <w:unhideWhenUsed/>
    <w:rsid w:val="00887216"/>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887216"/>
  </w:style>
  <w:style w:type="character" w:styleId="Hiperligao">
    <w:name w:val="Hyperlink"/>
    <w:basedOn w:val="Tipodeletrapredefinidodopargrafo"/>
    <w:uiPriority w:val="99"/>
    <w:unhideWhenUsed/>
    <w:rsid w:val="00141C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apostoladocmf.org"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062C1C-69E7-4669-8765-CC57A8A23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4641</Words>
  <Characters>25067</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dc:creator>
  <cp:keywords/>
  <dc:description/>
  <cp:lastModifiedBy>Pedro</cp:lastModifiedBy>
  <cp:revision>2</cp:revision>
  <dcterms:created xsi:type="dcterms:W3CDTF">2018-11-27T12:23:00Z</dcterms:created>
  <dcterms:modified xsi:type="dcterms:W3CDTF">2018-11-27T12:23:00Z</dcterms:modified>
</cp:coreProperties>
</file>