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52E" w:rsidRPr="00AB3712" w:rsidRDefault="00822739" w:rsidP="00AB3712">
      <w:pPr>
        <w:pStyle w:val="Nessunaspaziatura"/>
        <w:jc w:val="center"/>
        <w:rPr>
          <w:rFonts w:ascii="Times New Roman" w:hAnsi="Times New Roman" w:cs="Times New Roman"/>
          <w:b/>
          <w:sz w:val="28"/>
          <w:szCs w:val="28"/>
          <w:lang w:val="es-ES_tradnl"/>
        </w:rPr>
      </w:pPr>
      <w:bookmarkStart w:id="0" w:name="_GoBack"/>
      <w:bookmarkEnd w:id="0"/>
      <w:r w:rsidRPr="00AB3712">
        <w:rPr>
          <w:rFonts w:ascii="Times New Roman" w:hAnsi="Times New Roman" w:cs="Times New Roman"/>
          <w:b/>
          <w:sz w:val="28"/>
          <w:szCs w:val="28"/>
          <w:lang w:val="es-ES_tradnl"/>
        </w:rPr>
        <w:t>CIRCULAR CONVOCATORIA DEL XX</w:t>
      </w:r>
      <w:r w:rsidR="0067452E" w:rsidRPr="00AB3712">
        <w:rPr>
          <w:rFonts w:ascii="Times New Roman" w:hAnsi="Times New Roman" w:cs="Times New Roman"/>
          <w:b/>
          <w:sz w:val="28"/>
          <w:szCs w:val="28"/>
          <w:lang w:val="es-ES_tradnl"/>
        </w:rPr>
        <w:t>V CAPÍTULO GENERAL</w:t>
      </w:r>
    </w:p>
    <w:p w:rsidR="0067452E" w:rsidRPr="00AB3712" w:rsidRDefault="0067452E" w:rsidP="00AB3712">
      <w:pPr>
        <w:pStyle w:val="Nessunaspaziatura"/>
        <w:jc w:val="both"/>
        <w:rPr>
          <w:rFonts w:ascii="Times New Roman" w:hAnsi="Times New Roman" w:cs="Times New Roman"/>
          <w:sz w:val="24"/>
          <w:szCs w:val="24"/>
          <w:lang w:val="es-ES_tradnl"/>
        </w:rPr>
      </w:pPr>
    </w:p>
    <w:p w:rsidR="0067452E" w:rsidRPr="00AB3712" w:rsidRDefault="0067452E" w:rsidP="00AB3712">
      <w:pPr>
        <w:pStyle w:val="Nessunaspaziatura"/>
        <w:jc w:val="both"/>
        <w:rPr>
          <w:rFonts w:ascii="Times New Roman" w:hAnsi="Times New Roman" w:cs="Times New Roman"/>
          <w:sz w:val="24"/>
          <w:szCs w:val="24"/>
          <w:lang w:val="es-ES_tradnl"/>
        </w:rPr>
      </w:pPr>
      <w:r w:rsidRPr="00AB3712">
        <w:rPr>
          <w:rFonts w:ascii="Times New Roman" w:hAnsi="Times New Roman" w:cs="Times New Roman"/>
          <w:sz w:val="24"/>
          <w:szCs w:val="24"/>
          <w:lang w:val="es-ES_tradnl"/>
        </w:rPr>
        <w:t>Queridos hermanos:</w:t>
      </w:r>
    </w:p>
    <w:p w:rsidR="0067452E" w:rsidRPr="00AB3712" w:rsidRDefault="0067452E" w:rsidP="00AB3712">
      <w:pPr>
        <w:pStyle w:val="Nessunaspaziatura"/>
        <w:jc w:val="both"/>
        <w:rPr>
          <w:rFonts w:ascii="Times New Roman" w:hAnsi="Times New Roman" w:cs="Times New Roman"/>
          <w:sz w:val="24"/>
          <w:szCs w:val="24"/>
          <w:lang w:val="es-ES_tradnl"/>
        </w:rPr>
      </w:pPr>
    </w:p>
    <w:p w:rsidR="00AB3712" w:rsidRDefault="0067452E" w:rsidP="00AB3712">
      <w:pPr>
        <w:pStyle w:val="Nessunaspaziatura"/>
        <w:numPr>
          <w:ilvl w:val="0"/>
          <w:numId w:val="3"/>
        </w:numPr>
        <w:jc w:val="both"/>
        <w:rPr>
          <w:rFonts w:ascii="Times New Roman" w:hAnsi="Times New Roman" w:cs="Times New Roman"/>
          <w:sz w:val="24"/>
          <w:szCs w:val="24"/>
          <w:lang w:val="es-ES_tradnl"/>
        </w:rPr>
      </w:pPr>
      <w:r w:rsidRPr="00AB3712">
        <w:rPr>
          <w:rFonts w:ascii="Times New Roman" w:hAnsi="Times New Roman" w:cs="Times New Roman"/>
          <w:sz w:val="24"/>
          <w:szCs w:val="24"/>
          <w:lang w:val="es-ES_tradnl"/>
        </w:rPr>
        <w:t xml:space="preserve">El día </w:t>
      </w:r>
      <w:r w:rsidR="00DE69F2" w:rsidRPr="00AB3712">
        <w:rPr>
          <w:rFonts w:ascii="Times New Roman" w:hAnsi="Times New Roman" w:cs="Times New Roman"/>
          <w:sz w:val="24"/>
          <w:szCs w:val="24"/>
          <w:lang w:val="es-ES_tradnl"/>
        </w:rPr>
        <w:t xml:space="preserve">16 de julio </w:t>
      </w:r>
      <w:r w:rsidRPr="00AB3712">
        <w:rPr>
          <w:rFonts w:ascii="Times New Roman" w:hAnsi="Times New Roman" w:cs="Times New Roman"/>
          <w:sz w:val="24"/>
          <w:szCs w:val="24"/>
          <w:lang w:val="es-ES_tradnl"/>
        </w:rPr>
        <w:t>del pasado año 20</w:t>
      </w:r>
      <w:r w:rsidR="004E16E4">
        <w:rPr>
          <w:rFonts w:ascii="Times New Roman" w:hAnsi="Times New Roman" w:cs="Times New Roman"/>
          <w:sz w:val="24"/>
          <w:szCs w:val="24"/>
          <w:lang w:val="es-ES_tradnl"/>
        </w:rPr>
        <w:t>14</w:t>
      </w:r>
      <w:r w:rsidRPr="00AB3712">
        <w:rPr>
          <w:rFonts w:ascii="Times New Roman" w:hAnsi="Times New Roman" w:cs="Times New Roman"/>
          <w:sz w:val="24"/>
          <w:szCs w:val="24"/>
          <w:lang w:val="es-ES_tradnl"/>
        </w:rPr>
        <w:t xml:space="preserve"> os envi</w:t>
      </w:r>
      <w:r w:rsidR="00DE69F2" w:rsidRPr="00AB3712">
        <w:rPr>
          <w:rFonts w:ascii="Times New Roman" w:hAnsi="Times New Roman" w:cs="Times New Roman"/>
          <w:sz w:val="24"/>
          <w:szCs w:val="24"/>
          <w:lang w:val="es-ES_tradnl"/>
        </w:rPr>
        <w:t>é la circular de anuncio del XX</w:t>
      </w:r>
      <w:r w:rsidR="004E16E4">
        <w:rPr>
          <w:rFonts w:ascii="Times New Roman" w:hAnsi="Times New Roman" w:cs="Times New Roman"/>
          <w:sz w:val="24"/>
          <w:szCs w:val="24"/>
          <w:lang w:val="es-ES_tradnl"/>
        </w:rPr>
        <w:t>V Capítulo General o</w:t>
      </w:r>
      <w:r w:rsidRPr="00AB3712">
        <w:rPr>
          <w:rFonts w:ascii="Times New Roman" w:hAnsi="Times New Roman" w:cs="Times New Roman"/>
          <w:sz w:val="24"/>
          <w:szCs w:val="24"/>
          <w:lang w:val="es-ES_tradnl"/>
        </w:rPr>
        <w:t xml:space="preserve">rdinario. En ella os recordaba los aspectos fundamentales que, en torno al Capítulo General, nos indican las Constituciones. Éstas nos hablan con toda claridad del sentido del Capítulo para la vida de la Congregación, nos señalan sus objetivos y dan las normas necesarias para su constitución y desarrollo. En la circular os pedía también que intentarais situar correctamente el Capítulo y su temática dentro de las coordenadas históricas en las que estamos llamados a anunciar y a dar testimonio del Evangelio. </w:t>
      </w:r>
      <w:r w:rsidR="00DE69F2" w:rsidRPr="00AB3712">
        <w:rPr>
          <w:rFonts w:ascii="Times New Roman" w:hAnsi="Times New Roman" w:cs="Times New Roman"/>
          <w:sz w:val="24"/>
          <w:szCs w:val="24"/>
          <w:lang w:val="es-ES_tradnl"/>
        </w:rPr>
        <w:t xml:space="preserve"> Os recordaba que este XXV Capítulo General va a te</w:t>
      </w:r>
      <w:r w:rsidR="006C782C">
        <w:rPr>
          <w:rFonts w:ascii="Times New Roman" w:hAnsi="Times New Roman" w:cs="Times New Roman"/>
          <w:sz w:val="24"/>
          <w:szCs w:val="24"/>
          <w:lang w:val="es-ES_tradnl"/>
        </w:rPr>
        <w:t>ner lugar durante el ‘año de la vida c</w:t>
      </w:r>
      <w:r w:rsidR="00DE69F2" w:rsidRPr="00AB3712">
        <w:rPr>
          <w:rFonts w:ascii="Times New Roman" w:hAnsi="Times New Roman" w:cs="Times New Roman"/>
          <w:sz w:val="24"/>
          <w:szCs w:val="24"/>
          <w:lang w:val="es-ES_tradnl"/>
        </w:rPr>
        <w:t>onsagrada</w:t>
      </w:r>
      <w:r w:rsidR="006C782C">
        <w:rPr>
          <w:rFonts w:ascii="Times New Roman" w:hAnsi="Times New Roman" w:cs="Times New Roman"/>
          <w:sz w:val="24"/>
          <w:szCs w:val="24"/>
          <w:lang w:val="es-ES_tradnl"/>
        </w:rPr>
        <w:t>’</w:t>
      </w:r>
      <w:r w:rsidR="00DE69F2" w:rsidRPr="00AB3712">
        <w:rPr>
          <w:rFonts w:ascii="Times New Roman" w:hAnsi="Times New Roman" w:cs="Times New Roman"/>
          <w:sz w:val="24"/>
          <w:szCs w:val="24"/>
          <w:lang w:val="es-ES_tradnl"/>
        </w:rPr>
        <w:t xml:space="preserve"> que el Papa Francisco ha querido </w:t>
      </w:r>
      <w:r w:rsidR="004E16E4">
        <w:rPr>
          <w:rFonts w:ascii="Times New Roman" w:hAnsi="Times New Roman" w:cs="Times New Roman"/>
          <w:sz w:val="24"/>
          <w:szCs w:val="24"/>
          <w:lang w:val="es-ES_tradnl"/>
        </w:rPr>
        <w:t>convocar</w:t>
      </w:r>
      <w:r w:rsidR="00DE69F2" w:rsidRPr="00AB3712">
        <w:rPr>
          <w:rFonts w:ascii="Times New Roman" w:hAnsi="Times New Roman" w:cs="Times New Roman"/>
          <w:sz w:val="24"/>
          <w:szCs w:val="24"/>
          <w:lang w:val="es-ES_tradnl"/>
        </w:rPr>
        <w:t xml:space="preserve"> para dar gracias al Señor por este carisma y para animar</w:t>
      </w:r>
      <w:r w:rsidR="004E16E4">
        <w:rPr>
          <w:rFonts w:ascii="Times New Roman" w:hAnsi="Times New Roman" w:cs="Times New Roman"/>
          <w:sz w:val="24"/>
          <w:szCs w:val="24"/>
          <w:lang w:val="es-ES_tradnl"/>
        </w:rPr>
        <w:t xml:space="preserve"> </w:t>
      </w:r>
      <w:r w:rsidR="00DE69F2" w:rsidRPr="00AB3712">
        <w:rPr>
          <w:rFonts w:ascii="Times New Roman" w:hAnsi="Times New Roman" w:cs="Times New Roman"/>
          <w:sz w:val="24"/>
          <w:szCs w:val="24"/>
          <w:lang w:val="es-ES_tradnl"/>
        </w:rPr>
        <w:t xml:space="preserve">a quienes </w:t>
      </w:r>
      <w:r w:rsidR="004E16E4">
        <w:rPr>
          <w:rFonts w:ascii="Times New Roman" w:hAnsi="Times New Roman" w:cs="Times New Roman"/>
          <w:sz w:val="24"/>
          <w:szCs w:val="24"/>
          <w:lang w:val="es-ES_tradnl"/>
        </w:rPr>
        <w:t xml:space="preserve">lo </w:t>
      </w:r>
      <w:r w:rsidR="00DE69F2" w:rsidRPr="00AB3712">
        <w:rPr>
          <w:rFonts w:ascii="Times New Roman" w:hAnsi="Times New Roman" w:cs="Times New Roman"/>
          <w:sz w:val="24"/>
          <w:szCs w:val="24"/>
          <w:lang w:val="es-ES_tradnl"/>
        </w:rPr>
        <w:t>h</w:t>
      </w:r>
      <w:r w:rsidR="006C782C">
        <w:rPr>
          <w:rFonts w:ascii="Times New Roman" w:hAnsi="Times New Roman" w:cs="Times New Roman"/>
          <w:sz w:val="24"/>
          <w:szCs w:val="24"/>
          <w:lang w:val="es-ES_tradnl"/>
        </w:rPr>
        <w:t>emos</w:t>
      </w:r>
      <w:r w:rsidR="00DE69F2" w:rsidRPr="00AB3712">
        <w:rPr>
          <w:rFonts w:ascii="Times New Roman" w:hAnsi="Times New Roman" w:cs="Times New Roman"/>
          <w:sz w:val="24"/>
          <w:szCs w:val="24"/>
          <w:lang w:val="es-ES_tradnl"/>
        </w:rPr>
        <w:t xml:space="preserve"> recibido a vivirl</w:t>
      </w:r>
      <w:r w:rsidR="004E16E4">
        <w:rPr>
          <w:rFonts w:ascii="Times New Roman" w:hAnsi="Times New Roman" w:cs="Times New Roman"/>
          <w:sz w:val="24"/>
          <w:szCs w:val="24"/>
          <w:lang w:val="es-ES_tradnl"/>
        </w:rPr>
        <w:t>o</w:t>
      </w:r>
      <w:r w:rsidR="00DE69F2" w:rsidRPr="00AB3712">
        <w:rPr>
          <w:rFonts w:ascii="Times New Roman" w:hAnsi="Times New Roman" w:cs="Times New Roman"/>
          <w:sz w:val="24"/>
          <w:szCs w:val="24"/>
          <w:lang w:val="es-ES_tradnl"/>
        </w:rPr>
        <w:t xml:space="preserve"> con gozo y fidelidad.</w:t>
      </w:r>
    </w:p>
    <w:p w:rsidR="00AB3712" w:rsidRDefault="00AB3712" w:rsidP="00AB3712">
      <w:pPr>
        <w:pStyle w:val="Nessunaspaziatura"/>
        <w:ind w:left="360"/>
        <w:jc w:val="both"/>
        <w:rPr>
          <w:rFonts w:ascii="Times New Roman" w:hAnsi="Times New Roman" w:cs="Times New Roman"/>
          <w:sz w:val="24"/>
          <w:szCs w:val="24"/>
          <w:lang w:val="es-ES_tradnl"/>
        </w:rPr>
      </w:pPr>
    </w:p>
    <w:p w:rsidR="00AB3712" w:rsidRDefault="00DE69F2" w:rsidP="00AB3712">
      <w:pPr>
        <w:pStyle w:val="Nessunaspaziatura"/>
        <w:numPr>
          <w:ilvl w:val="0"/>
          <w:numId w:val="3"/>
        </w:numPr>
        <w:jc w:val="both"/>
        <w:rPr>
          <w:rFonts w:ascii="Times New Roman" w:hAnsi="Times New Roman" w:cs="Times New Roman"/>
          <w:sz w:val="24"/>
          <w:szCs w:val="24"/>
          <w:lang w:val="es-ES_tradnl"/>
        </w:rPr>
      </w:pPr>
      <w:r w:rsidRPr="00AB3712">
        <w:rPr>
          <w:rFonts w:ascii="Times New Roman" w:hAnsi="Times New Roman" w:cs="Times New Roman"/>
          <w:sz w:val="24"/>
          <w:szCs w:val="24"/>
          <w:lang w:val="es-ES_tradnl"/>
        </w:rPr>
        <w:t>En la Carta circular de anuncio del Capítulo os presenté el tema que iba a centrar nuestra reflexión y discernimiento en todo el proceso capitular: “</w:t>
      </w:r>
      <w:r w:rsidRPr="00AB3712">
        <w:rPr>
          <w:rFonts w:ascii="Times New Roman" w:hAnsi="Times New Roman" w:cs="Times New Roman"/>
          <w:i/>
          <w:sz w:val="24"/>
          <w:szCs w:val="24"/>
          <w:lang w:val="es-ES_tradnl"/>
        </w:rPr>
        <w:t>Llamados a evangelizar. Testigos y mensajeros de la alegría del Evangelio</w:t>
      </w:r>
      <w:r w:rsidRPr="00AB3712">
        <w:rPr>
          <w:rFonts w:ascii="Times New Roman" w:hAnsi="Times New Roman" w:cs="Times New Roman"/>
          <w:sz w:val="24"/>
          <w:szCs w:val="24"/>
          <w:lang w:val="es-ES_tradnl"/>
        </w:rPr>
        <w:t xml:space="preserve">”.  Os invito a releer la carta de anuncio en la que indicaba las razones que nos llevaron a escoger este tema, os explicaba su contenido y alcance y os ofrecía algunas orientaciones para su tratamiento en la comunidad. Quiero insistir en este aspecto. El tema capitular busca ayudar a la Congregación a definir mejor las características de nuestra aportación como Claretianos a la misión </w:t>
      </w:r>
      <w:r w:rsidR="004E16E4">
        <w:rPr>
          <w:rFonts w:ascii="Times New Roman" w:hAnsi="Times New Roman" w:cs="Times New Roman"/>
          <w:sz w:val="24"/>
          <w:szCs w:val="24"/>
          <w:lang w:val="es-ES_tradnl"/>
        </w:rPr>
        <w:t>de la Iglesia</w:t>
      </w:r>
      <w:r w:rsidR="0022571C">
        <w:rPr>
          <w:rFonts w:ascii="Times New Roman" w:hAnsi="Times New Roman" w:cs="Times New Roman"/>
          <w:sz w:val="24"/>
          <w:szCs w:val="24"/>
          <w:lang w:val="es-ES_tradnl"/>
        </w:rPr>
        <w:t xml:space="preserve"> hoy</w:t>
      </w:r>
      <w:r w:rsidR="004E16E4">
        <w:rPr>
          <w:rFonts w:ascii="Times New Roman" w:hAnsi="Times New Roman" w:cs="Times New Roman"/>
          <w:sz w:val="24"/>
          <w:szCs w:val="24"/>
          <w:lang w:val="es-ES_tradnl"/>
        </w:rPr>
        <w:t xml:space="preserve">. </w:t>
      </w:r>
    </w:p>
    <w:p w:rsidR="00AB3712" w:rsidRDefault="00AB3712" w:rsidP="00AB3712">
      <w:pPr>
        <w:pStyle w:val="Paragrafoelenco"/>
        <w:rPr>
          <w:sz w:val="24"/>
          <w:szCs w:val="24"/>
          <w:lang w:val="es-ES_tradnl"/>
        </w:rPr>
      </w:pPr>
    </w:p>
    <w:p w:rsidR="00AB3712" w:rsidRDefault="00302127" w:rsidP="00AB3712">
      <w:pPr>
        <w:pStyle w:val="Nessunaspaziatura"/>
        <w:numPr>
          <w:ilvl w:val="0"/>
          <w:numId w:val="3"/>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Insisto en algo que he repetido varias veces: el</w:t>
      </w:r>
      <w:r w:rsidRPr="00AB3712">
        <w:rPr>
          <w:rFonts w:ascii="Times New Roman" w:hAnsi="Times New Roman" w:cs="Times New Roman"/>
          <w:sz w:val="24"/>
          <w:szCs w:val="24"/>
          <w:lang w:val="es-ES_tradnl"/>
        </w:rPr>
        <w:t xml:space="preserve"> tema </w:t>
      </w:r>
      <w:r>
        <w:rPr>
          <w:rFonts w:ascii="Times New Roman" w:hAnsi="Times New Roman" w:cs="Times New Roman"/>
          <w:sz w:val="24"/>
          <w:szCs w:val="24"/>
          <w:lang w:val="es-ES_tradnl"/>
        </w:rPr>
        <w:t xml:space="preserve">del Capítulo </w:t>
      </w:r>
      <w:r w:rsidRPr="00AB3712">
        <w:rPr>
          <w:rFonts w:ascii="Times New Roman" w:hAnsi="Times New Roman" w:cs="Times New Roman"/>
          <w:sz w:val="24"/>
          <w:szCs w:val="24"/>
          <w:lang w:val="es-ES_tradnl"/>
        </w:rPr>
        <w:t xml:space="preserve">es </w:t>
      </w:r>
      <w:r w:rsidRPr="00AB3712">
        <w:rPr>
          <w:rFonts w:ascii="Times New Roman" w:hAnsi="Times New Roman" w:cs="Times New Roman"/>
          <w:i/>
          <w:sz w:val="24"/>
          <w:szCs w:val="24"/>
          <w:lang w:val="es-ES_tradnl"/>
        </w:rPr>
        <w:t>la misión</w:t>
      </w:r>
      <w:r w:rsidRPr="00AB3712">
        <w:rPr>
          <w:rFonts w:ascii="Times New Roman" w:hAnsi="Times New Roman" w:cs="Times New Roman"/>
          <w:sz w:val="24"/>
          <w:szCs w:val="24"/>
          <w:lang w:val="es-ES_tradnl"/>
        </w:rPr>
        <w:t xml:space="preserve"> y no solamente el apostolado.</w:t>
      </w:r>
      <w:r>
        <w:rPr>
          <w:rFonts w:ascii="Times New Roman" w:hAnsi="Times New Roman" w:cs="Times New Roman"/>
          <w:sz w:val="24"/>
          <w:szCs w:val="24"/>
          <w:lang w:val="es-ES_tradnl"/>
        </w:rPr>
        <w:t xml:space="preserve"> </w:t>
      </w:r>
      <w:r w:rsidR="00DE69F2" w:rsidRPr="00AB3712">
        <w:rPr>
          <w:rFonts w:ascii="Times New Roman" w:hAnsi="Times New Roman" w:cs="Times New Roman"/>
          <w:sz w:val="24"/>
          <w:szCs w:val="24"/>
          <w:lang w:val="es-ES_tradnl"/>
        </w:rPr>
        <w:t xml:space="preserve">Lo comenté en la carta que os dirigí después de las reuniones intensivas del Gobierno General en octubre del año pasado. Recojo lo que allí os decía: </w:t>
      </w:r>
      <w:r w:rsidR="00AB3712" w:rsidRPr="00AB3712">
        <w:rPr>
          <w:rFonts w:ascii="Times New Roman" w:hAnsi="Times New Roman" w:cs="Times New Roman"/>
          <w:sz w:val="24"/>
          <w:szCs w:val="24"/>
          <w:lang w:val="es-ES_tradnl"/>
        </w:rPr>
        <w:t>“La misión es un concepto mucho más profundo y central en nuestra vida, que va más allá de lo que identificamos bajo la palabra ‘apostolado’. La misión es el núcleo de nuestra vocación y, por ello, marca nuestra espiritualidad, orienta los procesos formativos en la Congregación, determina nuestro estilo de vida comunitaria que está llamada a ser ella misma anuncio del Evangelio, orienta la organización de la economía congregacional y se expresa concretamente en actividades apostólicas que intentan, a su vez, adecuarse a las características de los lugares y culturas. El Papa Francisco está llamando a la Iglesia a abrirse decididamente a las situaciones que encontramos en nuestro mundo y a salir hacia fuera disponiéndose a secundar la acción del Espíritu en la historia y a anunciar la alegría del Evangelio a todos los pueblos. Es una llamada que nos obliga a considerar nuevamente lo más nuclear de nuestra vocación y ver qué significa y exige hoy vivir la misión fiel y c</w:t>
      </w:r>
      <w:r w:rsidR="004E16E4">
        <w:rPr>
          <w:rFonts w:ascii="Times New Roman" w:hAnsi="Times New Roman" w:cs="Times New Roman"/>
          <w:sz w:val="24"/>
          <w:szCs w:val="24"/>
          <w:lang w:val="es-ES_tradnl"/>
        </w:rPr>
        <w:t>reativamente. La misión no nos ‘pertenece’, sino que ‘</w:t>
      </w:r>
      <w:r w:rsidR="00AB3712" w:rsidRPr="00AB3712">
        <w:rPr>
          <w:rFonts w:ascii="Times New Roman" w:hAnsi="Times New Roman" w:cs="Times New Roman"/>
          <w:sz w:val="24"/>
          <w:szCs w:val="24"/>
          <w:lang w:val="es-ES_tradnl"/>
        </w:rPr>
        <w:t>participamos</w:t>
      </w:r>
      <w:r w:rsidR="004E16E4">
        <w:rPr>
          <w:rFonts w:ascii="Times New Roman" w:hAnsi="Times New Roman" w:cs="Times New Roman"/>
          <w:sz w:val="24"/>
          <w:szCs w:val="24"/>
          <w:lang w:val="es-ES_tradnl"/>
        </w:rPr>
        <w:t>’</w:t>
      </w:r>
      <w:r w:rsidR="00AB3712" w:rsidRPr="00AB3712">
        <w:rPr>
          <w:rFonts w:ascii="Times New Roman" w:hAnsi="Times New Roman" w:cs="Times New Roman"/>
          <w:sz w:val="24"/>
          <w:szCs w:val="24"/>
          <w:lang w:val="es-ES_tradnl"/>
        </w:rPr>
        <w:t xml:space="preserve"> en ella. Por ello queremos identificar mejor las características que debe tener hoy nuestra contribución a esta misión de la Iglesia. Ello nos llevará a clarificar las opciones de fondo de nuestro ser misionero y explicitar mejor qué estilo de vida, comunidad, formación y apostolado nos piden</w:t>
      </w:r>
      <w:r w:rsidR="004E16E4">
        <w:rPr>
          <w:rFonts w:ascii="Times New Roman" w:hAnsi="Times New Roman" w:cs="Times New Roman"/>
          <w:sz w:val="24"/>
          <w:szCs w:val="24"/>
          <w:lang w:val="es-ES_tradnl"/>
        </w:rPr>
        <w:t>”</w:t>
      </w:r>
      <w:r w:rsidR="00AB3712" w:rsidRPr="00AB3712">
        <w:rPr>
          <w:rFonts w:ascii="Times New Roman" w:hAnsi="Times New Roman" w:cs="Times New Roman"/>
          <w:sz w:val="24"/>
          <w:szCs w:val="24"/>
          <w:lang w:val="es-ES_tradnl"/>
        </w:rPr>
        <w:t>.</w:t>
      </w:r>
    </w:p>
    <w:p w:rsidR="00AB3712" w:rsidRDefault="00AB3712" w:rsidP="00AB3712">
      <w:pPr>
        <w:pStyle w:val="Nessunaspaziatura"/>
        <w:ind w:left="360"/>
        <w:jc w:val="both"/>
        <w:rPr>
          <w:rFonts w:ascii="Times New Roman" w:hAnsi="Times New Roman" w:cs="Times New Roman"/>
          <w:sz w:val="24"/>
          <w:szCs w:val="24"/>
          <w:lang w:val="es-ES_tradnl"/>
        </w:rPr>
      </w:pPr>
    </w:p>
    <w:p w:rsidR="008E1601" w:rsidRDefault="004E16E4" w:rsidP="00AB3712">
      <w:pPr>
        <w:pStyle w:val="Nessunaspaziatura"/>
        <w:numPr>
          <w:ilvl w:val="0"/>
          <w:numId w:val="3"/>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H</w:t>
      </w:r>
      <w:r w:rsidR="00AB3712" w:rsidRPr="001E0A51">
        <w:rPr>
          <w:rFonts w:ascii="Times New Roman" w:hAnsi="Times New Roman" w:cs="Times New Roman"/>
          <w:sz w:val="24"/>
          <w:szCs w:val="24"/>
          <w:lang w:val="es-ES_tradnl"/>
        </w:rPr>
        <w:t xml:space="preserve">ay un cierto paralelismo con la situación que vivimos </w:t>
      </w:r>
      <w:r>
        <w:rPr>
          <w:rFonts w:ascii="Times New Roman" w:hAnsi="Times New Roman" w:cs="Times New Roman"/>
          <w:sz w:val="24"/>
          <w:szCs w:val="24"/>
          <w:lang w:val="es-ES_tradnl"/>
        </w:rPr>
        <w:t xml:space="preserve">en la Congregación </w:t>
      </w:r>
      <w:r w:rsidR="00AB3712" w:rsidRPr="001E0A51">
        <w:rPr>
          <w:rFonts w:ascii="Times New Roman" w:hAnsi="Times New Roman" w:cs="Times New Roman"/>
          <w:sz w:val="24"/>
          <w:szCs w:val="24"/>
          <w:lang w:val="es-ES_tradnl"/>
        </w:rPr>
        <w:t>en torno al Capítulo de</w:t>
      </w:r>
      <w:r w:rsidR="009A5A10">
        <w:rPr>
          <w:rFonts w:ascii="Times New Roman" w:hAnsi="Times New Roman" w:cs="Times New Roman"/>
          <w:sz w:val="24"/>
          <w:szCs w:val="24"/>
          <w:lang w:val="es-ES_tradnl"/>
        </w:rPr>
        <w:t>l año</w:t>
      </w:r>
      <w:r w:rsidR="00AB3712" w:rsidRPr="001E0A51">
        <w:rPr>
          <w:rFonts w:ascii="Times New Roman" w:hAnsi="Times New Roman" w:cs="Times New Roman"/>
          <w:sz w:val="24"/>
          <w:szCs w:val="24"/>
          <w:lang w:val="es-ES_tradnl"/>
        </w:rPr>
        <w:t xml:space="preserve"> 1979. Aquella vez el Capítulo, además de trabajar la redacción definitiva de las Constituciones renovadas, </w:t>
      </w:r>
      <w:r>
        <w:rPr>
          <w:rFonts w:ascii="Times New Roman" w:hAnsi="Times New Roman" w:cs="Times New Roman"/>
          <w:sz w:val="24"/>
          <w:szCs w:val="24"/>
          <w:lang w:val="es-ES_tradnl"/>
        </w:rPr>
        <w:t>afrontó</w:t>
      </w:r>
      <w:r w:rsidR="00AB3712" w:rsidRPr="001E0A51">
        <w:rPr>
          <w:rFonts w:ascii="Times New Roman" w:hAnsi="Times New Roman" w:cs="Times New Roman"/>
          <w:sz w:val="24"/>
          <w:szCs w:val="24"/>
          <w:lang w:val="es-ES_tradnl"/>
        </w:rPr>
        <w:t xml:space="preserve"> el tema de la misión como núcleo inspirador y determinante de la vida congregacional. Las cinco opciones que señaló como criterios desde los que </w:t>
      </w:r>
      <w:r w:rsidR="001E0A51" w:rsidRPr="001E0A51">
        <w:rPr>
          <w:rFonts w:ascii="Times New Roman" w:hAnsi="Times New Roman" w:cs="Times New Roman"/>
          <w:sz w:val="24"/>
          <w:szCs w:val="24"/>
          <w:lang w:val="es-ES_tradnl"/>
        </w:rPr>
        <w:t>debíamos cualificar nuestra espiritualidad, comunidad, formación</w:t>
      </w:r>
      <w:r>
        <w:rPr>
          <w:rFonts w:ascii="Times New Roman" w:hAnsi="Times New Roman" w:cs="Times New Roman"/>
          <w:sz w:val="24"/>
          <w:szCs w:val="24"/>
          <w:lang w:val="es-ES_tradnl"/>
        </w:rPr>
        <w:t>,</w:t>
      </w:r>
      <w:r w:rsidR="001E0A51" w:rsidRPr="001E0A51">
        <w:rPr>
          <w:rFonts w:ascii="Times New Roman" w:hAnsi="Times New Roman" w:cs="Times New Roman"/>
          <w:sz w:val="24"/>
          <w:szCs w:val="24"/>
          <w:lang w:val="es-ES_tradnl"/>
        </w:rPr>
        <w:t xml:space="preserve"> apostolado</w:t>
      </w:r>
      <w:r>
        <w:rPr>
          <w:rFonts w:ascii="Times New Roman" w:hAnsi="Times New Roman" w:cs="Times New Roman"/>
          <w:sz w:val="24"/>
          <w:szCs w:val="24"/>
          <w:lang w:val="es-ES_tradnl"/>
        </w:rPr>
        <w:t>,</w:t>
      </w:r>
      <w:r w:rsidR="001E0A51" w:rsidRPr="001E0A51">
        <w:rPr>
          <w:rFonts w:ascii="Times New Roman" w:hAnsi="Times New Roman" w:cs="Times New Roman"/>
          <w:sz w:val="24"/>
          <w:szCs w:val="24"/>
          <w:lang w:val="es-ES_tradnl"/>
        </w:rPr>
        <w:t xml:space="preserve"> organización</w:t>
      </w:r>
      <w:r>
        <w:rPr>
          <w:rFonts w:ascii="Times New Roman" w:hAnsi="Times New Roman" w:cs="Times New Roman"/>
          <w:sz w:val="24"/>
          <w:szCs w:val="24"/>
          <w:lang w:val="es-ES_tradnl"/>
        </w:rPr>
        <w:t xml:space="preserve"> y economía</w:t>
      </w:r>
      <w:r w:rsidR="001E0A51" w:rsidRPr="001E0A51">
        <w:rPr>
          <w:rFonts w:ascii="Times New Roman" w:hAnsi="Times New Roman" w:cs="Times New Roman"/>
          <w:sz w:val="24"/>
          <w:szCs w:val="24"/>
          <w:lang w:val="es-ES_tradnl"/>
        </w:rPr>
        <w:t xml:space="preserve">, han marcado </w:t>
      </w:r>
      <w:r w:rsidR="001E0A51" w:rsidRPr="001E0A51">
        <w:rPr>
          <w:rFonts w:ascii="Times New Roman" w:hAnsi="Times New Roman" w:cs="Times New Roman"/>
          <w:sz w:val="24"/>
          <w:szCs w:val="24"/>
          <w:lang w:val="es-ES_tradnl"/>
        </w:rPr>
        <w:lastRenderedPageBreak/>
        <w:t>profundamente la vida congregacional durante l</w:t>
      </w:r>
      <w:r w:rsidR="001E0A51">
        <w:rPr>
          <w:rFonts w:ascii="Times New Roman" w:hAnsi="Times New Roman" w:cs="Times New Roman"/>
          <w:sz w:val="24"/>
          <w:szCs w:val="24"/>
          <w:lang w:val="es-ES_tradnl"/>
        </w:rPr>
        <w:t xml:space="preserve">os últimos 35 años. Aquel Capítulo tuvo lugar después de un Sínodo sobre la evangelización (1974), de la </w:t>
      </w:r>
      <w:r>
        <w:rPr>
          <w:rFonts w:ascii="Times New Roman" w:hAnsi="Times New Roman" w:cs="Times New Roman"/>
          <w:sz w:val="24"/>
          <w:szCs w:val="24"/>
          <w:lang w:val="es-ES_tradnl"/>
        </w:rPr>
        <w:t xml:space="preserve">publicación de la </w:t>
      </w:r>
      <w:r w:rsidR="001E0A51">
        <w:rPr>
          <w:rFonts w:ascii="Times New Roman" w:hAnsi="Times New Roman" w:cs="Times New Roman"/>
          <w:sz w:val="24"/>
          <w:szCs w:val="24"/>
          <w:lang w:val="es-ES_tradnl"/>
        </w:rPr>
        <w:t>exhortación apostólica “</w:t>
      </w:r>
      <w:r w:rsidR="001E0A51" w:rsidRPr="009A5A10">
        <w:rPr>
          <w:rFonts w:ascii="Times New Roman" w:hAnsi="Times New Roman" w:cs="Times New Roman"/>
          <w:i/>
          <w:sz w:val="24"/>
          <w:szCs w:val="24"/>
          <w:lang w:val="es-ES_tradnl"/>
        </w:rPr>
        <w:t>Evangelii Nuntiandi</w:t>
      </w:r>
      <w:r w:rsidR="001E0A51">
        <w:rPr>
          <w:rFonts w:ascii="Times New Roman" w:hAnsi="Times New Roman" w:cs="Times New Roman"/>
          <w:sz w:val="24"/>
          <w:szCs w:val="24"/>
          <w:lang w:val="es-ES_tradnl"/>
        </w:rPr>
        <w:t xml:space="preserve">” del Papa Pablo VI </w:t>
      </w:r>
      <w:r w:rsidR="0022571C">
        <w:rPr>
          <w:rFonts w:ascii="Times New Roman" w:hAnsi="Times New Roman" w:cs="Times New Roman"/>
          <w:sz w:val="24"/>
          <w:szCs w:val="24"/>
          <w:lang w:val="es-ES_tradnl"/>
        </w:rPr>
        <w:t xml:space="preserve">(1975) </w:t>
      </w:r>
      <w:r>
        <w:rPr>
          <w:rFonts w:ascii="Times New Roman" w:hAnsi="Times New Roman" w:cs="Times New Roman"/>
          <w:sz w:val="24"/>
          <w:szCs w:val="24"/>
          <w:lang w:val="es-ES_tradnl"/>
        </w:rPr>
        <w:t xml:space="preserve">y de </w:t>
      </w:r>
      <w:r w:rsidR="0022571C">
        <w:rPr>
          <w:rFonts w:ascii="Times New Roman" w:hAnsi="Times New Roman" w:cs="Times New Roman"/>
          <w:sz w:val="24"/>
          <w:szCs w:val="24"/>
          <w:lang w:val="es-ES_tradnl"/>
        </w:rPr>
        <w:t>experiencias y documentos muy significativos</w:t>
      </w:r>
      <w:r>
        <w:rPr>
          <w:rFonts w:ascii="Times New Roman" w:hAnsi="Times New Roman" w:cs="Times New Roman"/>
          <w:sz w:val="24"/>
          <w:szCs w:val="24"/>
          <w:lang w:val="es-ES_tradnl"/>
        </w:rPr>
        <w:t xml:space="preserve"> </w:t>
      </w:r>
      <w:r w:rsidR="001E0A51">
        <w:rPr>
          <w:rFonts w:ascii="Times New Roman" w:hAnsi="Times New Roman" w:cs="Times New Roman"/>
          <w:sz w:val="24"/>
          <w:szCs w:val="24"/>
          <w:lang w:val="es-ES_tradnl"/>
        </w:rPr>
        <w:t>de las Iglesias continentales (pensemos, sobre todo, en Puebla del CELAM y en Taipei y Kolkata del FABC) que marcaron decididamente su reflexión y discernimiento. Fue, igualmente, un</w:t>
      </w:r>
      <w:r w:rsidR="008E1601">
        <w:rPr>
          <w:rFonts w:ascii="Times New Roman" w:hAnsi="Times New Roman" w:cs="Times New Roman"/>
          <w:sz w:val="24"/>
          <w:szCs w:val="24"/>
          <w:lang w:val="es-ES_tradnl"/>
        </w:rPr>
        <w:t>a ocasión</w:t>
      </w:r>
      <w:r w:rsidR="001E0A51">
        <w:rPr>
          <w:rFonts w:ascii="Times New Roman" w:hAnsi="Times New Roman" w:cs="Times New Roman"/>
          <w:sz w:val="24"/>
          <w:szCs w:val="24"/>
          <w:lang w:val="es-ES_tradnl"/>
        </w:rPr>
        <w:t xml:space="preserve"> importante para recoger</w:t>
      </w:r>
      <w:r>
        <w:rPr>
          <w:rFonts w:ascii="Times New Roman" w:hAnsi="Times New Roman" w:cs="Times New Roman"/>
          <w:sz w:val="24"/>
          <w:szCs w:val="24"/>
          <w:lang w:val="es-ES_tradnl"/>
        </w:rPr>
        <w:t>,</w:t>
      </w:r>
      <w:r w:rsidR="001E0A51">
        <w:rPr>
          <w:rFonts w:ascii="Times New Roman" w:hAnsi="Times New Roman" w:cs="Times New Roman"/>
          <w:sz w:val="24"/>
          <w:szCs w:val="24"/>
          <w:lang w:val="es-ES_tradnl"/>
        </w:rPr>
        <w:t xml:space="preserve"> en torno al tema nuclear de la misión</w:t>
      </w:r>
      <w:r>
        <w:rPr>
          <w:rFonts w:ascii="Times New Roman" w:hAnsi="Times New Roman" w:cs="Times New Roman"/>
          <w:sz w:val="24"/>
          <w:szCs w:val="24"/>
          <w:lang w:val="es-ES_tradnl"/>
        </w:rPr>
        <w:t>, los frutos d</w:t>
      </w:r>
      <w:r w:rsidR="001E0A51">
        <w:rPr>
          <w:rFonts w:ascii="Times New Roman" w:hAnsi="Times New Roman" w:cs="Times New Roman"/>
          <w:sz w:val="24"/>
          <w:szCs w:val="24"/>
          <w:lang w:val="es-ES_tradnl"/>
        </w:rPr>
        <w:t xml:space="preserve">el proceso de renovación congregacional posconciliar </w:t>
      </w:r>
      <w:r w:rsidR="008E1601">
        <w:rPr>
          <w:rFonts w:ascii="Times New Roman" w:hAnsi="Times New Roman" w:cs="Times New Roman"/>
          <w:sz w:val="24"/>
          <w:szCs w:val="24"/>
          <w:lang w:val="es-ES_tradnl"/>
        </w:rPr>
        <w:t xml:space="preserve">vivido </w:t>
      </w:r>
      <w:r w:rsidR="001E0A51">
        <w:rPr>
          <w:rFonts w:ascii="Times New Roman" w:hAnsi="Times New Roman" w:cs="Times New Roman"/>
          <w:sz w:val="24"/>
          <w:szCs w:val="24"/>
          <w:lang w:val="es-ES_tradnl"/>
        </w:rPr>
        <w:t xml:space="preserve">hasta aquel momento. </w:t>
      </w:r>
    </w:p>
    <w:p w:rsidR="008E1601" w:rsidRDefault="008E1601" w:rsidP="008E1601">
      <w:pPr>
        <w:pStyle w:val="Paragrafoelenco"/>
        <w:rPr>
          <w:sz w:val="24"/>
          <w:szCs w:val="24"/>
          <w:lang w:val="es-ES_tradnl"/>
        </w:rPr>
      </w:pPr>
    </w:p>
    <w:p w:rsidR="00DE69F2" w:rsidRDefault="001E0A51" w:rsidP="00AB3712">
      <w:pPr>
        <w:pStyle w:val="Nessunaspaziatura"/>
        <w:numPr>
          <w:ilvl w:val="0"/>
          <w:numId w:val="3"/>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Han pasado ya muchos años y, aunque las opciones siguen manteniendo su validez, hemos de integrar en nuestro discernimiento las nuevas situaciones del mundo, el camino eclesial de estos años y la experiencia congregacional que se ha visto enriquecida por muchos factores. </w:t>
      </w:r>
      <w:r w:rsidR="004E16E4">
        <w:rPr>
          <w:rFonts w:ascii="Times New Roman" w:hAnsi="Times New Roman" w:cs="Times New Roman"/>
          <w:sz w:val="24"/>
          <w:szCs w:val="24"/>
          <w:lang w:val="es-ES_tradnl"/>
        </w:rPr>
        <w:t xml:space="preserve">Ha habido un cambio </w:t>
      </w:r>
      <w:r w:rsidR="0092678A">
        <w:rPr>
          <w:rFonts w:ascii="Times New Roman" w:hAnsi="Times New Roman" w:cs="Times New Roman"/>
          <w:sz w:val="24"/>
          <w:szCs w:val="24"/>
          <w:lang w:val="es-ES_tradnl"/>
        </w:rPr>
        <w:t>importante</w:t>
      </w:r>
      <w:r w:rsidR="004E16E4">
        <w:rPr>
          <w:rFonts w:ascii="Times New Roman" w:hAnsi="Times New Roman" w:cs="Times New Roman"/>
          <w:sz w:val="24"/>
          <w:szCs w:val="24"/>
          <w:lang w:val="es-ES_tradnl"/>
        </w:rPr>
        <w:t xml:space="preserve"> en la geografía humana de la Congregación y en la ubicación de nuestras posiciones misioneras. Hemos vivido, impulsados por los Capítulos Generales, </w:t>
      </w:r>
      <w:r w:rsidR="0092678A">
        <w:rPr>
          <w:rFonts w:ascii="Times New Roman" w:hAnsi="Times New Roman" w:cs="Times New Roman"/>
          <w:sz w:val="24"/>
          <w:szCs w:val="24"/>
          <w:lang w:val="es-ES_tradnl"/>
        </w:rPr>
        <w:t>procesos muy significativos en torno a la Palabra</w:t>
      </w:r>
      <w:r w:rsidR="009A5A10">
        <w:rPr>
          <w:rFonts w:ascii="Times New Roman" w:hAnsi="Times New Roman" w:cs="Times New Roman"/>
          <w:sz w:val="24"/>
          <w:szCs w:val="24"/>
          <w:lang w:val="es-ES_tradnl"/>
        </w:rPr>
        <w:t xml:space="preserve"> de Dios</w:t>
      </w:r>
      <w:r w:rsidR="0092678A">
        <w:rPr>
          <w:rFonts w:ascii="Times New Roman" w:hAnsi="Times New Roman" w:cs="Times New Roman"/>
          <w:sz w:val="24"/>
          <w:szCs w:val="24"/>
          <w:lang w:val="es-ES_tradnl"/>
        </w:rPr>
        <w:t>, a la ‘misión compartida’, a la renovación carismática</w:t>
      </w:r>
      <w:r w:rsidR="0022571C">
        <w:rPr>
          <w:rFonts w:ascii="Times New Roman" w:hAnsi="Times New Roman" w:cs="Times New Roman"/>
          <w:sz w:val="24"/>
          <w:szCs w:val="24"/>
          <w:lang w:val="es-ES_tradnl"/>
        </w:rPr>
        <w:t xml:space="preserve"> claretiana</w:t>
      </w:r>
      <w:r w:rsidR="0092678A">
        <w:rPr>
          <w:rFonts w:ascii="Times New Roman" w:hAnsi="Times New Roman" w:cs="Times New Roman"/>
          <w:sz w:val="24"/>
          <w:szCs w:val="24"/>
          <w:lang w:val="es-ES_tradnl"/>
        </w:rPr>
        <w:t>, al compromiso por la justica y con los excluidos en sus diversas expresiones, etc. También hoy nos encontramos en un momento eclesial marcado por la celebración de un Sínodo sobre la ‘</w:t>
      </w:r>
      <w:r w:rsidR="000A651D">
        <w:rPr>
          <w:rFonts w:ascii="Times New Roman" w:hAnsi="Times New Roman" w:cs="Times New Roman"/>
          <w:sz w:val="24"/>
          <w:szCs w:val="24"/>
          <w:lang w:val="es-ES_tradnl"/>
        </w:rPr>
        <w:t>Nueva E</w:t>
      </w:r>
      <w:r w:rsidR="0092678A">
        <w:rPr>
          <w:rFonts w:ascii="Times New Roman" w:hAnsi="Times New Roman" w:cs="Times New Roman"/>
          <w:sz w:val="24"/>
          <w:szCs w:val="24"/>
          <w:lang w:val="es-ES_tradnl"/>
        </w:rPr>
        <w:t>vangelización’ (2012), la publicación de la exhortación apostólica del Papa Francisco “</w:t>
      </w:r>
      <w:r w:rsidR="0092678A" w:rsidRPr="0092678A">
        <w:rPr>
          <w:rFonts w:ascii="Times New Roman" w:hAnsi="Times New Roman" w:cs="Times New Roman"/>
          <w:i/>
          <w:sz w:val="24"/>
          <w:szCs w:val="24"/>
          <w:lang w:val="es-ES_tradnl"/>
        </w:rPr>
        <w:t>Evangelii gaudium</w:t>
      </w:r>
      <w:r w:rsidR="0092678A">
        <w:rPr>
          <w:rFonts w:ascii="Times New Roman" w:hAnsi="Times New Roman" w:cs="Times New Roman"/>
          <w:sz w:val="24"/>
          <w:szCs w:val="24"/>
          <w:lang w:val="es-ES_tradnl"/>
        </w:rPr>
        <w:t>” (2013) y las ricas contribuciones de las Iglesias continentales (pensemos en Aparecida</w:t>
      </w:r>
      <w:r w:rsidR="000A651D">
        <w:rPr>
          <w:rFonts w:ascii="Times New Roman" w:hAnsi="Times New Roman" w:cs="Times New Roman"/>
          <w:sz w:val="24"/>
          <w:szCs w:val="24"/>
          <w:lang w:val="es-ES_tradnl"/>
        </w:rPr>
        <w:t>, en</w:t>
      </w:r>
      <w:r w:rsidR="0092678A">
        <w:rPr>
          <w:rFonts w:ascii="Times New Roman" w:hAnsi="Times New Roman" w:cs="Times New Roman"/>
          <w:sz w:val="24"/>
          <w:szCs w:val="24"/>
          <w:lang w:val="es-ES_tradnl"/>
        </w:rPr>
        <w:t xml:space="preserve"> los documentos del FABC, SCEAM y de las Conferencias Episcopales de Europa y Oceanía)</w:t>
      </w:r>
      <w:r w:rsidR="009A5A10">
        <w:rPr>
          <w:rFonts w:ascii="Times New Roman" w:hAnsi="Times New Roman" w:cs="Times New Roman"/>
          <w:sz w:val="24"/>
          <w:szCs w:val="24"/>
          <w:lang w:val="es-ES_tradnl"/>
        </w:rPr>
        <w:t>, además del camino sinodal que ha hecho la Iglesia recogido en las exhortaciones apostólicas postsinodales</w:t>
      </w:r>
      <w:r w:rsidR="0092678A">
        <w:rPr>
          <w:rFonts w:ascii="Times New Roman" w:hAnsi="Times New Roman" w:cs="Times New Roman"/>
          <w:sz w:val="24"/>
          <w:szCs w:val="24"/>
          <w:lang w:val="es-ES_tradnl"/>
        </w:rPr>
        <w:t xml:space="preserve">. Es, pues, un tiempo oportuno para reflexionar sobre qué nos piden estas nuevas situaciones como Congregación misionera y discernir aquellas opciones de fondo que, recogiendo todos estos estímulos, han de marcar nuestro modo de vivir y expresar el carisma misionero </w:t>
      </w:r>
      <w:r w:rsidR="000A651D">
        <w:rPr>
          <w:rFonts w:ascii="Times New Roman" w:hAnsi="Times New Roman" w:cs="Times New Roman"/>
          <w:sz w:val="24"/>
          <w:szCs w:val="24"/>
          <w:lang w:val="es-ES_tradnl"/>
        </w:rPr>
        <w:t xml:space="preserve">con </w:t>
      </w:r>
      <w:r w:rsidR="0092678A">
        <w:rPr>
          <w:rFonts w:ascii="Times New Roman" w:hAnsi="Times New Roman" w:cs="Times New Roman"/>
          <w:sz w:val="24"/>
          <w:szCs w:val="24"/>
          <w:lang w:val="es-ES_tradnl"/>
        </w:rPr>
        <w:t xml:space="preserve">que el Señor nos ha </w:t>
      </w:r>
      <w:r w:rsidR="000A651D">
        <w:rPr>
          <w:rFonts w:ascii="Times New Roman" w:hAnsi="Times New Roman" w:cs="Times New Roman"/>
          <w:sz w:val="24"/>
          <w:szCs w:val="24"/>
          <w:lang w:val="es-ES_tradnl"/>
        </w:rPr>
        <w:t>agraciado</w:t>
      </w:r>
      <w:r w:rsidR="0092678A">
        <w:rPr>
          <w:rFonts w:ascii="Times New Roman" w:hAnsi="Times New Roman" w:cs="Times New Roman"/>
          <w:sz w:val="24"/>
          <w:szCs w:val="24"/>
          <w:lang w:val="es-ES_tradnl"/>
        </w:rPr>
        <w:t>.</w:t>
      </w:r>
      <w:r w:rsidR="000A651D">
        <w:rPr>
          <w:rFonts w:ascii="Times New Roman" w:hAnsi="Times New Roman" w:cs="Times New Roman"/>
          <w:sz w:val="24"/>
          <w:szCs w:val="24"/>
          <w:lang w:val="es-ES_tradnl"/>
        </w:rPr>
        <w:t xml:space="preserve"> Éste</w:t>
      </w:r>
      <w:r w:rsidR="0092678A">
        <w:rPr>
          <w:rFonts w:ascii="Times New Roman" w:hAnsi="Times New Roman" w:cs="Times New Roman"/>
          <w:sz w:val="24"/>
          <w:szCs w:val="24"/>
          <w:lang w:val="es-ES_tradnl"/>
        </w:rPr>
        <w:t xml:space="preserve"> es </w:t>
      </w:r>
      <w:r w:rsidR="000A651D">
        <w:rPr>
          <w:rFonts w:ascii="Times New Roman" w:hAnsi="Times New Roman" w:cs="Times New Roman"/>
          <w:sz w:val="24"/>
          <w:szCs w:val="24"/>
          <w:lang w:val="es-ES_tradnl"/>
        </w:rPr>
        <w:t>el</w:t>
      </w:r>
      <w:r w:rsidR="0092678A">
        <w:rPr>
          <w:rFonts w:ascii="Times New Roman" w:hAnsi="Times New Roman" w:cs="Times New Roman"/>
          <w:sz w:val="24"/>
          <w:szCs w:val="24"/>
          <w:lang w:val="es-ES_tradnl"/>
        </w:rPr>
        <w:t xml:space="preserve"> horizonte de</w:t>
      </w:r>
      <w:r w:rsidR="009A5A10">
        <w:rPr>
          <w:rFonts w:ascii="Times New Roman" w:hAnsi="Times New Roman" w:cs="Times New Roman"/>
          <w:sz w:val="24"/>
          <w:szCs w:val="24"/>
          <w:lang w:val="es-ES_tradnl"/>
        </w:rPr>
        <w:t xml:space="preserve"> nuestro</w:t>
      </w:r>
      <w:r w:rsidR="0092678A">
        <w:rPr>
          <w:rFonts w:ascii="Times New Roman" w:hAnsi="Times New Roman" w:cs="Times New Roman"/>
          <w:sz w:val="24"/>
          <w:szCs w:val="24"/>
          <w:lang w:val="es-ES_tradnl"/>
        </w:rPr>
        <w:t xml:space="preserve"> discernimiento </w:t>
      </w:r>
      <w:r w:rsidR="00DD6FC1">
        <w:rPr>
          <w:rFonts w:ascii="Times New Roman" w:hAnsi="Times New Roman" w:cs="Times New Roman"/>
          <w:sz w:val="24"/>
          <w:szCs w:val="24"/>
          <w:lang w:val="es-ES_tradnl"/>
        </w:rPr>
        <w:t>capitular: cuáles deben ser las características de nuestra contribución como misioneros claretianos a la misión de la Iglesia, una contribución que ha de tocar nuestra vida y nuestros apostolados.</w:t>
      </w:r>
      <w:r w:rsidR="009A5A10">
        <w:rPr>
          <w:rFonts w:ascii="Times New Roman" w:hAnsi="Times New Roman" w:cs="Times New Roman"/>
          <w:sz w:val="24"/>
          <w:szCs w:val="24"/>
          <w:lang w:val="es-ES_tradnl"/>
        </w:rPr>
        <w:t xml:space="preserve"> Creo que trata de un tema apasionante que exige una gran apertura a las mociones del Espíritu Santo y mucha fidelidad al proyecto de vida misionera explicitado en las Constituciones. </w:t>
      </w:r>
    </w:p>
    <w:p w:rsidR="009A5A10" w:rsidRDefault="009A5A10" w:rsidP="009A5A10">
      <w:pPr>
        <w:pStyle w:val="Nessunaspaziatura"/>
        <w:ind w:left="360"/>
        <w:jc w:val="both"/>
        <w:rPr>
          <w:rFonts w:ascii="Times New Roman" w:hAnsi="Times New Roman" w:cs="Times New Roman"/>
          <w:sz w:val="24"/>
          <w:szCs w:val="24"/>
          <w:lang w:val="es-ES_tradnl"/>
        </w:rPr>
      </w:pPr>
    </w:p>
    <w:p w:rsidR="00AC590A" w:rsidRDefault="009A5A10" w:rsidP="00AB3712">
      <w:pPr>
        <w:pStyle w:val="Nessunaspaziatura"/>
        <w:numPr>
          <w:ilvl w:val="0"/>
          <w:numId w:val="3"/>
        </w:numPr>
        <w:jc w:val="both"/>
        <w:rPr>
          <w:rFonts w:ascii="Times New Roman" w:hAnsi="Times New Roman" w:cs="Times New Roman"/>
          <w:sz w:val="24"/>
          <w:szCs w:val="24"/>
          <w:lang w:val="es-ES_tradnl"/>
        </w:rPr>
      </w:pPr>
      <w:r w:rsidRPr="009A5A10">
        <w:rPr>
          <w:rFonts w:ascii="Times New Roman" w:hAnsi="Times New Roman" w:cs="Times New Roman"/>
          <w:sz w:val="24"/>
          <w:szCs w:val="24"/>
          <w:lang w:val="es-ES_tradnl"/>
        </w:rPr>
        <w:t>Han transcurrido ya varios meses desde el anuncio del XXV Capítulo General.</w:t>
      </w:r>
      <w:r>
        <w:rPr>
          <w:rFonts w:ascii="Times New Roman" w:hAnsi="Times New Roman" w:cs="Times New Roman"/>
          <w:sz w:val="24"/>
          <w:szCs w:val="24"/>
          <w:lang w:val="es-ES_tradnl"/>
        </w:rPr>
        <w:t xml:space="preserve"> </w:t>
      </w:r>
      <w:r w:rsidR="0067452E" w:rsidRPr="009A5A10">
        <w:rPr>
          <w:rFonts w:ascii="Times New Roman" w:hAnsi="Times New Roman" w:cs="Times New Roman"/>
          <w:sz w:val="24"/>
          <w:szCs w:val="24"/>
          <w:lang w:val="es-ES_tradnl"/>
        </w:rPr>
        <w:t>La elección de delegados al Capítulo se ha llevado a cabo en todas las Provincias, Delegaciones y Casas generalicias. El Gobierno General ha nombrado ya a los capitulares que le correspondían según decisión del Capítulo General anterior. Ha quedado, pues, completado el número de los capitulares. Todo ello se ha realizado con normalidad</w:t>
      </w:r>
      <w:r w:rsidR="0022571C">
        <w:rPr>
          <w:rFonts w:ascii="Times New Roman" w:hAnsi="Times New Roman" w:cs="Times New Roman"/>
          <w:sz w:val="24"/>
          <w:szCs w:val="24"/>
          <w:lang w:val="es-ES_tradnl"/>
        </w:rPr>
        <w:t xml:space="preserve"> y</w:t>
      </w:r>
      <w:r w:rsidR="0067452E" w:rsidRPr="009A5A10">
        <w:rPr>
          <w:rFonts w:ascii="Times New Roman" w:hAnsi="Times New Roman" w:cs="Times New Roman"/>
          <w:sz w:val="24"/>
          <w:szCs w:val="24"/>
          <w:lang w:val="es-ES_tradnl"/>
        </w:rPr>
        <w:t xml:space="preserve"> de acuerdo a las disposiciones de nuestra legislación. </w:t>
      </w:r>
      <w:r w:rsidR="0067452E" w:rsidRPr="00AC590A">
        <w:rPr>
          <w:rFonts w:ascii="Times New Roman" w:hAnsi="Times New Roman" w:cs="Times New Roman"/>
          <w:b/>
          <w:sz w:val="24"/>
          <w:szCs w:val="24"/>
          <w:lang w:val="es-ES_tradnl"/>
        </w:rPr>
        <w:t>Por lo mismo, en cumplimiento de las Constituciones n. 154 y del Directorio n. 499, con la presente Carta Circ</w:t>
      </w:r>
      <w:r w:rsidR="00AC590A">
        <w:rPr>
          <w:rFonts w:ascii="Times New Roman" w:hAnsi="Times New Roman" w:cs="Times New Roman"/>
          <w:b/>
          <w:sz w:val="24"/>
          <w:szCs w:val="24"/>
          <w:lang w:val="es-ES_tradnl"/>
        </w:rPr>
        <w:t>ular convoco oficialmente el XX</w:t>
      </w:r>
      <w:r w:rsidR="0067452E" w:rsidRPr="00AC590A">
        <w:rPr>
          <w:rFonts w:ascii="Times New Roman" w:hAnsi="Times New Roman" w:cs="Times New Roman"/>
          <w:b/>
          <w:sz w:val="24"/>
          <w:szCs w:val="24"/>
          <w:lang w:val="es-ES_tradnl"/>
        </w:rPr>
        <w:t xml:space="preserve">V Capítulo General Ordinario de nuestra Congregación, que se celebrará en Roma a partir del </w:t>
      </w:r>
      <w:r w:rsidRPr="00AC590A">
        <w:rPr>
          <w:rFonts w:ascii="Times New Roman" w:hAnsi="Times New Roman" w:cs="Times New Roman"/>
          <w:b/>
          <w:sz w:val="24"/>
          <w:szCs w:val="24"/>
          <w:lang w:val="es-ES_tradnl"/>
        </w:rPr>
        <w:t>24</w:t>
      </w:r>
      <w:r w:rsidR="0067452E" w:rsidRPr="00AC590A">
        <w:rPr>
          <w:rFonts w:ascii="Times New Roman" w:hAnsi="Times New Roman" w:cs="Times New Roman"/>
          <w:b/>
          <w:sz w:val="24"/>
          <w:szCs w:val="24"/>
          <w:lang w:val="es-ES_tradnl"/>
        </w:rPr>
        <w:t xml:space="preserve"> de agosto de este año 20</w:t>
      </w:r>
      <w:r w:rsidRPr="00AC590A">
        <w:rPr>
          <w:rFonts w:ascii="Times New Roman" w:hAnsi="Times New Roman" w:cs="Times New Roman"/>
          <w:b/>
          <w:sz w:val="24"/>
          <w:szCs w:val="24"/>
          <w:lang w:val="es-ES_tradnl"/>
        </w:rPr>
        <w:t>15</w:t>
      </w:r>
      <w:r w:rsidR="0067452E" w:rsidRPr="00AC590A">
        <w:rPr>
          <w:rFonts w:ascii="Times New Roman" w:hAnsi="Times New Roman" w:cs="Times New Roman"/>
          <w:b/>
          <w:sz w:val="24"/>
          <w:szCs w:val="24"/>
          <w:lang w:val="es-ES_tradnl"/>
        </w:rPr>
        <w:t>. Esta convocatoria se dirige especialmente a quienes por oficio, elección o nombramiento, tienen derecho y obligación de participar en el Capítulo General</w:t>
      </w:r>
      <w:r w:rsidR="0067452E" w:rsidRPr="009A5A10">
        <w:rPr>
          <w:rFonts w:ascii="Times New Roman" w:hAnsi="Times New Roman" w:cs="Times New Roman"/>
          <w:sz w:val="24"/>
          <w:szCs w:val="24"/>
          <w:lang w:val="es-ES_tradnl"/>
        </w:rPr>
        <w:t>. Todos los convocados deberán estar en Roma</w:t>
      </w:r>
      <w:r w:rsidR="00AC590A">
        <w:rPr>
          <w:rFonts w:ascii="Times New Roman" w:hAnsi="Times New Roman" w:cs="Times New Roman"/>
          <w:sz w:val="24"/>
          <w:szCs w:val="24"/>
          <w:lang w:val="es-ES_tradnl"/>
        </w:rPr>
        <w:t xml:space="preserve"> </w:t>
      </w:r>
      <w:r w:rsidR="0067452E" w:rsidRPr="009A5A10">
        <w:rPr>
          <w:rFonts w:ascii="Times New Roman" w:hAnsi="Times New Roman" w:cs="Times New Roman"/>
          <w:sz w:val="24"/>
          <w:szCs w:val="24"/>
          <w:lang w:val="es-ES_tradnl"/>
        </w:rPr>
        <w:t xml:space="preserve">el día </w:t>
      </w:r>
      <w:r w:rsidR="00AC590A">
        <w:rPr>
          <w:rFonts w:ascii="Times New Roman" w:hAnsi="Times New Roman" w:cs="Times New Roman"/>
          <w:sz w:val="24"/>
          <w:szCs w:val="24"/>
          <w:lang w:val="es-ES_tradnl"/>
        </w:rPr>
        <w:t>23</w:t>
      </w:r>
      <w:r w:rsidR="0067452E" w:rsidRPr="009A5A10">
        <w:rPr>
          <w:rFonts w:ascii="Times New Roman" w:hAnsi="Times New Roman" w:cs="Times New Roman"/>
          <w:sz w:val="24"/>
          <w:szCs w:val="24"/>
          <w:lang w:val="es-ES_tradnl"/>
        </w:rPr>
        <w:t xml:space="preserve"> de agosto</w:t>
      </w:r>
      <w:r w:rsidR="0022571C">
        <w:rPr>
          <w:rFonts w:ascii="Times New Roman" w:hAnsi="Times New Roman" w:cs="Times New Roman"/>
          <w:sz w:val="24"/>
          <w:szCs w:val="24"/>
          <w:lang w:val="es-ES_tradnl"/>
        </w:rPr>
        <w:t>,</w:t>
      </w:r>
      <w:r w:rsidR="0067452E" w:rsidRPr="009A5A10">
        <w:rPr>
          <w:rFonts w:ascii="Times New Roman" w:hAnsi="Times New Roman" w:cs="Times New Roman"/>
          <w:sz w:val="24"/>
          <w:szCs w:val="24"/>
          <w:lang w:val="es-ES_tradnl"/>
        </w:rPr>
        <w:t xml:space="preserve"> antes de las 1</w:t>
      </w:r>
      <w:r w:rsidR="00AC590A">
        <w:rPr>
          <w:rFonts w:ascii="Times New Roman" w:hAnsi="Times New Roman" w:cs="Times New Roman"/>
          <w:sz w:val="24"/>
          <w:szCs w:val="24"/>
          <w:lang w:val="es-ES_tradnl"/>
        </w:rPr>
        <w:t>9:00 horas</w:t>
      </w:r>
      <w:r w:rsidR="0022571C">
        <w:rPr>
          <w:rFonts w:ascii="Times New Roman" w:hAnsi="Times New Roman" w:cs="Times New Roman"/>
          <w:sz w:val="24"/>
          <w:szCs w:val="24"/>
          <w:lang w:val="es-ES_tradnl"/>
        </w:rPr>
        <w:t>,</w:t>
      </w:r>
      <w:r w:rsidR="00AC590A">
        <w:rPr>
          <w:rFonts w:ascii="Times New Roman" w:hAnsi="Times New Roman" w:cs="Times New Roman"/>
          <w:sz w:val="24"/>
          <w:szCs w:val="24"/>
          <w:lang w:val="es-ES_tradnl"/>
        </w:rPr>
        <w:t xml:space="preserve"> para poder comenzar el Capítulo el día 24 por la mañana</w:t>
      </w:r>
      <w:r w:rsidR="0067452E" w:rsidRPr="009A5A10">
        <w:rPr>
          <w:rFonts w:ascii="Times New Roman" w:hAnsi="Times New Roman" w:cs="Times New Roman"/>
          <w:sz w:val="24"/>
          <w:szCs w:val="24"/>
          <w:lang w:val="es-ES_tradnl"/>
        </w:rPr>
        <w:t>.</w:t>
      </w:r>
    </w:p>
    <w:p w:rsidR="00AC590A" w:rsidRDefault="00AC590A" w:rsidP="00AC590A">
      <w:pPr>
        <w:pStyle w:val="Paragrafoelenco"/>
        <w:rPr>
          <w:sz w:val="24"/>
          <w:szCs w:val="24"/>
          <w:lang w:val="es-ES_tradnl"/>
        </w:rPr>
      </w:pPr>
    </w:p>
    <w:p w:rsidR="00AC590A" w:rsidRDefault="0067452E" w:rsidP="00AC590A">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sz w:val="24"/>
          <w:szCs w:val="24"/>
          <w:lang w:val="es-ES_tradnl"/>
        </w:rPr>
        <w:t>Con la publicación de esta carta circular se inicia el tiempo propiamente capitular en el que todos estamos llamados a participar activamente con diversas modalidades. Todas las comunidades deberán recitar en alguno de los momentos de oración común la oración especial por el Capítulo que hemos enviado a todas las secretarías provinciales y que podréis encontrar en la sección sobre el Capítulo de la página web de la Congregación (</w:t>
      </w:r>
      <w:hyperlink r:id="rId8" w:history="1">
        <w:r w:rsidRPr="00AC590A">
          <w:rPr>
            <w:rStyle w:val="Collegamentoipertestuale"/>
            <w:rFonts w:ascii="Times New Roman" w:hAnsi="Times New Roman" w:cs="Times New Roman"/>
            <w:sz w:val="24"/>
            <w:szCs w:val="24"/>
            <w:lang w:val="es-ES_tradnl"/>
          </w:rPr>
          <w:t>www.claret.org</w:t>
        </w:r>
      </w:hyperlink>
      <w:r w:rsidRPr="00AC590A">
        <w:rPr>
          <w:rFonts w:ascii="Times New Roman" w:hAnsi="Times New Roman" w:cs="Times New Roman"/>
          <w:sz w:val="24"/>
          <w:szCs w:val="24"/>
          <w:lang w:val="es-ES_tradnl"/>
        </w:rPr>
        <w:t xml:space="preserve">). Que esta oración nos ayude a sintonizar con toda </w:t>
      </w:r>
      <w:r w:rsidRPr="00AC590A">
        <w:rPr>
          <w:rFonts w:ascii="Times New Roman" w:hAnsi="Times New Roman" w:cs="Times New Roman"/>
          <w:sz w:val="24"/>
          <w:szCs w:val="24"/>
          <w:lang w:val="es-ES_tradnl"/>
        </w:rPr>
        <w:lastRenderedPageBreak/>
        <w:t xml:space="preserve">la Congregación que quiere vivir este tiempo como un “tiempo de gracia” y que, por ello, invoca el don del Espíritu. </w:t>
      </w:r>
    </w:p>
    <w:p w:rsidR="00AC590A" w:rsidRDefault="00AC590A" w:rsidP="00AC590A">
      <w:pPr>
        <w:pStyle w:val="Paragrafoelenco"/>
        <w:rPr>
          <w:sz w:val="24"/>
          <w:szCs w:val="24"/>
          <w:lang w:val="es-ES_tradnl"/>
        </w:rPr>
      </w:pPr>
    </w:p>
    <w:p w:rsidR="00AC590A" w:rsidRDefault="0067452E" w:rsidP="00AC590A">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sz w:val="24"/>
          <w:szCs w:val="24"/>
          <w:lang w:val="es-ES_tradnl"/>
        </w:rPr>
        <w:t xml:space="preserve">Es necesario vivir con intensidad este momento. La participación de todos y cada uno es importante. De ello va a depender la calidad del discernimiento capitular y la disponibilidad a acoger las decisiones que surjan de </w:t>
      </w:r>
      <w:r w:rsidR="0022571C">
        <w:rPr>
          <w:rFonts w:ascii="Times New Roman" w:hAnsi="Times New Roman" w:cs="Times New Roman"/>
          <w:sz w:val="24"/>
          <w:szCs w:val="24"/>
          <w:lang w:val="es-ES_tradnl"/>
        </w:rPr>
        <w:t>este camino</w:t>
      </w:r>
      <w:r w:rsidRPr="00AC590A">
        <w:rPr>
          <w:rFonts w:ascii="Times New Roman" w:hAnsi="Times New Roman" w:cs="Times New Roman"/>
          <w:sz w:val="24"/>
          <w:szCs w:val="24"/>
          <w:lang w:val="es-ES_tradnl"/>
        </w:rPr>
        <w:t xml:space="preserve">. Os </w:t>
      </w:r>
      <w:r w:rsidR="00AC590A">
        <w:rPr>
          <w:rFonts w:ascii="Times New Roman" w:hAnsi="Times New Roman" w:cs="Times New Roman"/>
          <w:sz w:val="24"/>
          <w:szCs w:val="24"/>
          <w:lang w:val="es-ES_tradnl"/>
        </w:rPr>
        <w:t xml:space="preserve">recuerdo </w:t>
      </w:r>
      <w:r w:rsidR="00074296">
        <w:rPr>
          <w:rFonts w:ascii="Times New Roman" w:hAnsi="Times New Roman" w:cs="Times New Roman"/>
          <w:sz w:val="24"/>
          <w:szCs w:val="24"/>
          <w:lang w:val="es-ES_tradnl"/>
        </w:rPr>
        <w:t>algunas</w:t>
      </w:r>
      <w:r w:rsidR="00AC590A">
        <w:rPr>
          <w:rFonts w:ascii="Times New Roman" w:hAnsi="Times New Roman" w:cs="Times New Roman"/>
          <w:sz w:val="24"/>
          <w:szCs w:val="24"/>
          <w:lang w:val="es-ES_tradnl"/>
        </w:rPr>
        <w:t xml:space="preserve"> actitudes necesarias para vivir este tiempo capitular que ya os indiqué con ocasión del Capítulo General anterior:</w:t>
      </w:r>
    </w:p>
    <w:p w:rsidR="00AC590A" w:rsidRDefault="00AC590A" w:rsidP="00AC590A">
      <w:pPr>
        <w:pStyle w:val="Paragrafoelenco"/>
        <w:rPr>
          <w:i/>
          <w:sz w:val="24"/>
          <w:szCs w:val="24"/>
          <w:lang w:val="es-ES_tradnl"/>
        </w:rPr>
      </w:pPr>
    </w:p>
    <w:p w:rsidR="00AC590A" w:rsidRDefault="0067452E" w:rsidP="00AC590A">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Tengamos la mirada puesta en Jesús</w:t>
      </w:r>
      <w:r w:rsidRPr="00AC590A">
        <w:rPr>
          <w:rFonts w:ascii="Times New Roman" w:hAnsi="Times New Roman" w:cs="Times New Roman"/>
          <w:sz w:val="24"/>
          <w:szCs w:val="24"/>
          <w:lang w:val="es-ES_tradnl"/>
        </w:rPr>
        <w:t xml:space="preserve">. Somos sus discípulos. El nos ha convocado y enviado. Su presencia da sentido a nuestras vidas y a nuestra comunidad. Hacia Él nos pedía dirigir nuestra mirada y nuestros corazones el P. Fundador cuando nos decía que el misionero “no piensa sino cómo seguirá e imitará a Jesucristo en orar, en trabajar, en sufrir…” Con nuestros ojos puestos en Jesús, seremos capaces de contemplar el mundo con su mirada compasiva y sabremos ser audaces al determinar nuestras opciones y programas. </w:t>
      </w:r>
    </w:p>
    <w:p w:rsidR="00AC590A" w:rsidRDefault="00AC590A" w:rsidP="00AC590A">
      <w:pPr>
        <w:pStyle w:val="Paragrafoelenco"/>
        <w:rPr>
          <w:i/>
          <w:sz w:val="24"/>
          <w:szCs w:val="24"/>
          <w:lang w:val="es-ES_tradnl"/>
        </w:rPr>
      </w:pPr>
    </w:p>
    <w:p w:rsidR="00AC590A" w:rsidRDefault="0067452E" w:rsidP="00AC590A">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Privilegiemos, en este tiempo, la escucha de la Palabra</w:t>
      </w:r>
      <w:r w:rsidRPr="00AC590A">
        <w:rPr>
          <w:rFonts w:ascii="Times New Roman" w:hAnsi="Times New Roman" w:cs="Times New Roman"/>
          <w:sz w:val="24"/>
          <w:szCs w:val="24"/>
          <w:lang w:val="es-ES_tradnl"/>
        </w:rPr>
        <w:t xml:space="preserve"> en la liturgia, en la lectura y oración personal, en el compartir comunitario. En la escucha atenta de la Palabra encontramos aquella agua que hace florecer en nuestra vida los frutos del Reino. Dejemos que sea la Palabra de Dios la que nos interpele y oriente en nuestro discernimiento. Os invito a crear espacios en la comunidad para buscar, a partir de una lectura orante de la Palabra, lo que Dios quiere decirnos en este momento de la historia de nuestra Congregación.</w:t>
      </w:r>
    </w:p>
    <w:p w:rsidR="00AC590A" w:rsidRDefault="00AC590A" w:rsidP="00AC590A">
      <w:pPr>
        <w:pStyle w:val="Paragrafoelenco"/>
        <w:rPr>
          <w:sz w:val="24"/>
          <w:szCs w:val="24"/>
          <w:lang w:val="es-ES_tradnl"/>
        </w:rPr>
      </w:pPr>
    </w:p>
    <w:p w:rsidR="00AC590A" w:rsidRDefault="00AC590A" w:rsidP="00AC590A">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Profundicemos nuestra sintonía con el momento eclesial que estamos viviendo</w:t>
      </w:r>
      <w:r>
        <w:rPr>
          <w:rFonts w:ascii="Times New Roman" w:hAnsi="Times New Roman" w:cs="Times New Roman"/>
          <w:sz w:val="24"/>
          <w:szCs w:val="24"/>
          <w:lang w:val="es-ES_tradnl"/>
        </w:rPr>
        <w:t xml:space="preserve">. La exhortación apostólica </w:t>
      </w:r>
      <w:r w:rsidR="00070851">
        <w:rPr>
          <w:rFonts w:ascii="Times New Roman" w:hAnsi="Times New Roman" w:cs="Times New Roman"/>
          <w:sz w:val="24"/>
          <w:szCs w:val="24"/>
          <w:lang w:val="es-ES_tradnl"/>
        </w:rPr>
        <w:t>“</w:t>
      </w:r>
      <w:r w:rsidRPr="00AC590A">
        <w:rPr>
          <w:rFonts w:ascii="Times New Roman" w:hAnsi="Times New Roman" w:cs="Times New Roman"/>
          <w:i/>
          <w:sz w:val="24"/>
          <w:szCs w:val="24"/>
          <w:lang w:val="es-ES_tradnl"/>
        </w:rPr>
        <w:t>Evangelii gaudium</w:t>
      </w:r>
      <w:r w:rsidR="00070851">
        <w:rPr>
          <w:rFonts w:ascii="Times New Roman" w:hAnsi="Times New Roman" w:cs="Times New Roman"/>
          <w:i/>
          <w:sz w:val="24"/>
          <w:szCs w:val="24"/>
          <w:lang w:val="es-ES_tradnl"/>
        </w:rPr>
        <w:t>”</w:t>
      </w:r>
      <w:r>
        <w:rPr>
          <w:rFonts w:ascii="Times New Roman" w:hAnsi="Times New Roman" w:cs="Times New Roman"/>
          <w:sz w:val="24"/>
          <w:szCs w:val="24"/>
          <w:lang w:val="es-ES_tradnl"/>
        </w:rPr>
        <w:t xml:space="preserve"> y las orientaciones que el Papa nos ha dado para el año de la vida consagrada nos ofrecen estímulos muy valiosos para nuestro discernimiento capitular</w:t>
      </w:r>
      <w:r w:rsidR="00070851">
        <w:rPr>
          <w:rFonts w:ascii="Times New Roman" w:hAnsi="Times New Roman" w:cs="Times New Roman"/>
          <w:sz w:val="24"/>
          <w:szCs w:val="24"/>
          <w:lang w:val="es-ES_tradnl"/>
        </w:rPr>
        <w:t>. El Papa Francisco acaba de anunciar la celebración del “Año jubilar de la Misericordia”. Es una nueva llamada a abrir nuestras vidas y nuestras comunidades a la experiencia del amor misericordioso de Dios y a dejar que sea esta experiencia la que nos dicte los caminos a seguir en el futuro.</w:t>
      </w:r>
    </w:p>
    <w:p w:rsidR="00AC590A" w:rsidRDefault="00AC590A" w:rsidP="00AC590A">
      <w:pPr>
        <w:pStyle w:val="Paragrafoelenco"/>
        <w:rPr>
          <w:i/>
          <w:sz w:val="24"/>
          <w:szCs w:val="24"/>
          <w:lang w:val="es-ES_tradnl"/>
        </w:rPr>
      </w:pPr>
    </w:p>
    <w:p w:rsidR="00AC590A" w:rsidRDefault="0067452E" w:rsidP="00AB3712">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Sepamos dialogar con el mundo de hoy</w:t>
      </w:r>
      <w:r w:rsidRPr="00AC590A">
        <w:rPr>
          <w:rFonts w:ascii="Times New Roman" w:hAnsi="Times New Roman" w:cs="Times New Roman"/>
          <w:sz w:val="24"/>
          <w:szCs w:val="24"/>
          <w:lang w:val="es-ES_tradnl"/>
        </w:rPr>
        <w:t>. Nuestra mirada debe fijarse con atención en las situaciones y los acontecimientos de nuestro mundo. ¿Qué nos piden las preocupantes situaciones de violencia, de guerra, de injusticia y de marginación? ¿Somos capaces de percibir el deseo de muchas personas que buscan una luz que abra nuevos horizontes de esperanza en sus vidas y les revele el verdadero sentido de su existencia? ¿Nos dejamos interpelar por el testimonio de tantos hombres y mujeres que, desde inspiraciones religiosas o humanistas diversas, buscan transformar el mundo según el designio de Dios? Miremos nuestro mundo con ojos críticos, pero con un corazón amigo. Creemos en el Dios que es “amigo de la vida” (Sab 11,26)</w:t>
      </w:r>
      <w:r w:rsidR="00070851">
        <w:rPr>
          <w:rFonts w:ascii="Times New Roman" w:hAnsi="Times New Roman" w:cs="Times New Roman"/>
          <w:sz w:val="24"/>
          <w:szCs w:val="24"/>
          <w:lang w:val="es-ES_tradnl"/>
        </w:rPr>
        <w:t>.</w:t>
      </w:r>
    </w:p>
    <w:p w:rsidR="00AC590A" w:rsidRDefault="00AC590A" w:rsidP="00AC590A">
      <w:pPr>
        <w:pStyle w:val="Paragrafoelenco"/>
        <w:rPr>
          <w:i/>
          <w:sz w:val="24"/>
          <w:szCs w:val="24"/>
          <w:lang w:val="es-ES_tradnl"/>
        </w:rPr>
      </w:pPr>
    </w:p>
    <w:p w:rsidR="00AC590A" w:rsidRDefault="0067452E" w:rsidP="00AB3712">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Mantengamos vivo el recuerdo el P. Fundador</w:t>
      </w:r>
      <w:r w:rsidRPr="00AC590A">
        <w:rPr>
          <w:rFonts w:ascii="Times New Roman" w:hAnsi="Times New Roman" w:cs="Times New Roman"/>
          <w:sz w:val="24"/>
          <w:szCs w:val="24"/>
          <w:lang w:val="es-ES_tradnl"/>
        </w:rPr>
        <w:t xml:space="preserve"> y del ideal que le llevó a comenzar con sus compañeros el camino misionero que nosotros estamos continuando. Acabamos de </w:t>
      </w:r>
      <w:r w:rsidR="00070851">
        <w:rPr>
          <w:rFonts w:ascii="Times New Roman" w:hAnsi="Times New Roman" w:cs="Times New Roman"/>
          <w:sz w:val="24"/>
          <w:szCs w:val="24"/>
          <w:lang w:val="es-ES_tradnl"/>
        </w:rPr>
        <w:t xml:space="preserve">recorrer el camino de “la Fragua en la vida cotidiana”, que nos </w:t>
      </w:r>
      <w:r w:rsidR="00302127">
        <w:rPr>
          <w:rFonts w:ascii="Times New Roman" w:hAnsi="Times New Roman" w:cs="Times New Roman"/>
          <w:sz w:val="24"/>
          <w:szCs w:val="24"/>
          <w:lang w:val="es-ES_tradnl"/>
        </w:rPr>
        <w:t xml:space="preserve">ha </w:t>
      </w:r>
      <w:r w:rsidR="00070851">
        <w:rPr>
          <w:rFonts w:ascii="Times New Roman" w:hAnsi="Times New Roman" w:cs="Times New Roman"/>
          <w:sz w:val="24"/>
          <w:szCs w:val="24"/>
          <w:lang w:val="es-ES_tradnl"/>
        </w:rPr>
        <w:t>permitido profundizar en la experiencia carismática</w:t>
      </w:r>
      <w:r w:rsidRPr="00AC590A">
        <w:rPr>
          <w:rFonts w:ascii="Times New Roman" w:hAnsi="Times New Roman" w:cs="Times New Roman"/>
          <w:sz w:val="24"/>
          <w:szCs w:val="24"/>
          <w:lang w:val="es-ES_tradnl"/>
        </w:rPr>
        <w:t xml:space="preserve">. Recuperemos la memoria de tantos hermanos nuestros que vivieron con un grado supremo de fidelidad su vocación misionera. Nuestros mártires y tantos otros claretianos que supieron responder con generosidad a los desafíos misioneros de su tiempo y son ejemplo de santidad, serán para nosotros una inspiración poderosa en este momento. </w:t>
      </w:r>
    </w:p>
    <w:p w:rsidR="00AC590A" w:rsidRDefault="00AC590A" w:rsidP="00AC590A">
      <w:pPr>
        <w:pStyle w:val="Paragrafoelenco"/>
        <w:rPr>
          <w:i/>
          <w:sz w:val="24"/>
          <w:szCs w:val="24"/>
          <w:lang w:val="es-ES_tradnl"/>
        </w:rPr>
      </w:pPr>
    </w:p>
    <w:p w:rsidR="00AC590A" w:rsidRDefault="0067452E" w:rsidP="00AB3712">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lastRenderedPageBreak/>
        <w:t>Sepamos sintonizar con la vida de la Congregación universal</w:t>
      </w:r>
      <w:r w:rsidRPr="00AC590A">
        <w:rPr>
          <w:rFonts w:ascii="Times New Roman" w:hAnsi="Times New Roman" w:cs="Times New Roman"/>
          <w:sz w:val="24"/>
          <w:szCs w:val="24"/>
          <w:lang w:val="es-ES_tradnl"/>
        </w:rPr>
        <w:t>. El Capítulo es una ocasión privilegiada para tomar conciencia de la riqueza de las expresiones que el carisma claretiano toma en las diferentes culturas y para crecer en la dimensión universal de nuestra vocación misionera. El camino capitular es una experiencia de diálogo intercultural que requiere una actitud de apertura.</w:t>
      </w:r>
    </w:p>
    <w:p w:rsidR="00AC590A" w:rsidRDefault="00AC590A" w:rsidP="00AC590A">
      <w:pPr>
        <w:pStyle w:val="Paragrafoelenco"/>
        <w:rPr>
          <w:i/>
          <w:sz w:val="24"/>
          <w:szCs w:val="24"/>
          <w:lang w:val="es-ES_tradnl"/>
        </w:rPr>
      </w:pPr>
    </w:p>
    <w:p w:rsidR="00AC590A" w:rsidRDefault="0067452E" w:rsidP="00AB3712">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Confiemos el itinerario capitular a nuestra Madre</w:t>
      </w:r>
      <w:r w:rsidRPr="00AC590A">
        <w:rPr>
          <w:rFonts w:ascii="Times New Roman" w:hAnsi="Times New Roman" w:cs="Times New Roman"/>
          <w:sz w:val="24"/>
          <w:szCs w:val="24"/>
          <w:lang w:val="es-ES_tradnl"/>
        </w:rPr>
        <w:t xml:space="preserve">. Que su Magnificat nos acompañe durante todo este tiempo. A su amor de Madre nos confiamos y por su amor de Madre nos sentimos bendecidos y enviados a ser instrumentos de la bendición de Dios para todos sus hijos. </w:t>
      </w:r>
    </w:p>
    <w:p w:rsidR="00AC590A" w:rsidRDefault="00AC590A" w:rsidP="00AC590A">
      <w:pPr>
        <w:pStyle w:val="Paragrafoelenco"/>
        <w:rPr>
          <w:i/>
          <w:sz w:val="24"/>
          <w:szCs w:val="24"/>
          <w:lang w:val="es-ES_tradnl"/>
        </w:rPr>
      </w:pPr>
    </w:p>
    <w:p w:rsidR="00AC590A" w:rsidRDefault="0067452E" w:rsidP="00AB3712">
      <w:pPr>
        <w:pStyle w:val="Nessunaspaziatura"/>
        <w:numPr>
          <w:ilvl w:val="0"/>
          <w:numId w:val="3"/>
        </w:numPr>
        <w:jc w:val="both"/>
        <w:rPr>
          <w:rFonts w:ascii="Times New Roman" w:hAnsi="Times New Roman" w:cs="Times New Roman"/>
          <w:sz w:val="24"/>
          <w:szCs w:val="24"/>
          <w:lang w:val="es-ES_tradnl"/>
        </w:rPr>
      </w:pPr>
      <w:r w:rsidRPr="00AC590A">
        <w:rPr>
          <w:rFonts w:ascii="Times New Roman" w:hAnsi="Times New Roman" w:cs="Times New Roman"/>
          <w:i/>
          <w:sz w:val="24"/>
          <w:szCs w:val="24"/>
          <w:lang w:val="es-ES_tradnl"/>
        </w:rPr>
        <w:t>Dejémonos guiar por el deseo ardiente de vivir fielmente nuestra vocación</w:t>
      </w:r>
      <w:r w:rsidRPr="00AC590A">
        <w:rPr>
          <w:rFonts w:ascii="Times New Roman" w:hAnsi="Times New Roman" w:cs="Times New Roman"/>
          <w:sz w:val="24"/>
          <w:szCs w:val="24"/>
          <w:lang w:val="es-ES_tradnl"/>
        </w:rPr>
        <w:t>. Que sea ésta la única motivación que nos guíe en nuestras deliberaciones y decisiones. Vivamos entusiasmados por nuestra vocación misionera claretiana, como os decía en la circular “</w:t>
      </w:r>
      <w:r w:rsidR="00070851">
        <w:rPr>
          <w:rFonts w:ascii="Times New Roman" w:hAnsi="Times New Roman" w:cs="Times New Roman"/>
          <w:sz w:val="24"/>
          <w:szCs w:val="24"/>
          <w:lang w:val="es-ES_tradnl"/>
        </w:rPr>
        <w:t>Misioneros”</w:t>
      </w:r>
      <w:r w:rsidRPr="00AC590A">
        <w:rPr>
          <w:rFonts w:ascii="Times New Roman" w:hAnsi="Times New Roman" w:cs="Times New Roman"/>
          <w:sz w:val="24"/>
          <w:szCs w:val="24"/>
          <w:lang w:val="es-ES_tradnl"/>
        </w:rPr>
        <w:t>.</w:t>
      </w:r>
      <w:r w:rsidR="00070851">
        <w:rPr>
          <w:rFonts w:ascii="Times New Roman" w:hAnsi="Times New Roman" w:cs="Times New Roman"/>
          <w:sz w:val="24"/>
          <w:szCs w:val="24"/>
          <w:lang w:val="es-ES_tradnl"/>
        </w:rPr>
        <w:t xml:space="preserve"> No perdamos de vista en ningún momento las Constituciones. En este tiempo capitular deseo que se lea cada día en todas las comunidades de la Congregación un número de las Constituciones, un ejercicio que nos va a ayudar a tomar conciencia de los elementos fundamentales de nuestra vida misionera. </w:t>
      </w:r>
    </w:p>
    <w:p w:rsidR="00AC590A" w:rsidRDefault="00AC590A" w:rsidP="00AC590A">
      <w:pPr>
        <w:pStyle w:val="Paragrafoelenco"/>
        <w:rPr>
          <w:sz w:val="24"/>
          <w:szCs w:val="24"/>
          <w:lang w:val="es-ES_tradnl"/>
        </w:rPr>
      </w:pPr>
    </w:p>
    <w:p w:rsidR="00895516" w:rsidRDefault="0067452E" w:rsidP="00AB3712">
      <w:pPr>
        <w:pStyle w:val="Nessunaspaziatura"/>
        <w:numPr>
          <w:ilvl w:val="0"/>
          <w:numId w:val="3"/>
        </w:numPr>
        <w:jc w:val="both"/>
        <w:rPr>
          <w:rFonts w:ascii="Times New Roman" w:hAnsi="Times New Roman" w:cs="Times New Roman"/>
          <w:sz w:val="24"/>
          <w:szCs w:val="24"/>
          <w:lang w:val="es-ES_tradnl"/>
        </w:rPr>
      </w:pPr>
      <w:r w:rsidRPr="00895516">
        <w:rPr>
          <w:rFonts w:ascii="Times New Roman" w:hAnsi="Times New Roman" w:cs="Times New Roman"/>
          <w:sz w:val="24"/>
          <w:szCs w:val="24"/>
          <w:lang w:val="es-ES_tradnl"/>
        </w:rPr>
        <w:t>Dentro de unos meses recibiréis el Instrumento de trabajo del Capítulo que la comisión precapitular preparará a partir de las aportaciones recibidas de las Provincias, Delegaciones y Casas generalicias. Podréis comentarlo en vuestras comunidades y hacer llegar a los capitulares de vuestro Organismo los frutos de vuestra reflexión y las propuestas y sugerencias que creáis oportunas. No os olvidéis de crear los espacios necesarios para recoger las aportaciones de los seglares y otros colaboradores con quienes compartimos la misión. Ellos y ellas nos ayudarán a encontrar los caminos más adecuados para vivir la vocación misionera en nuestro mundo. Va a ser muy saludable abrirnos a sus interpelaciones y acoger sus sugerencias.</w:t>
      </w:r>
    </w:p>
    <w:p w:rsidR="00895516" w:rsidRDefault="00895516" w:rsidP="00895516">
      <w:pPr>
        <w:pStyle w:val="Paragrafoelenco"/>
        <w:rPr>
          <w:sz w:val="24"/>
          <w:szCs w:val="24"/>
          <w:lang w:val="es-ES_tradnl"/>
        </w:rPr>
      </w:pPr>
    </w:p>
    <w:p w:rsidR="00895516" w:rsidRDefault="0067452E" w:rsidP="00AB3712">
      <w:pPr>
        <w:pStyle w:val="Nessunaspaziatura"/>
        <w:numPr>
          <w:ilvl w:val="0"/>
          <w:numId w:val="3"/>
        </w:numPr>
        <w:jc w:val="both"/>
        <w:rPr>
          <w:rFonts w:ascii="Times New Roman" w:hAnsi="Times New Roman" w:cs="Times New Roman"/>
          <w:sz w:val="24"/>
          <w:szCs w:val="24"/>
          <w:lang w:val="es-ES_tradnl"/>
        </w:rPr>
      </w:pPr>
      <w:r w:rsidRPr="00895516">
        <w:rPr>
          <w:rFonts w:ascii="Times New Roman" w:hAnsi="Times New Roman" w:cs="Times New Roman"/>
          <w:sz w:val="24"/>
          <w:szCs w:val="24"/>
          <w:lang w:val="es-ES_tradnl"/>
        </w:rPr>
        <w:t>En el Congreso mundial sobre la vida consagrada celebrado en Roma el mes de noviembre del año 2004, nos referíamos a la Vida Consagrada como un modo de vivir caracterizado por la “pasión por Cristo y por la humanidad”. Es un modo muy bello de expresar el ideal de nuestras vidas y el deseo de responder a la vocación que el Señor nos ha dado. Que el deseo de ser misioneros del Reino en nuestro mundo despierte en nosotros aquella libertad que permite superar todos los intereses y temores que nos apartan de la causa de Jesús y nos impulse a dejarnos llevar por el fuego del Espíritu que arde en los corazones de quienes lo han dejado todo para seguir al Señor.</w:t>
      </w:r>
    </w:p>
    <w:p w:rsidR="00895516" w:rsidRDefault="00895516" w:rsidP="00895516">
      <w:pPr>
        <w:pStyle w:val="Paragrafoelenco"/>
        <w:rPr>
          <w:sz w:val="24"/>
          <w:szCs w:val="24"/>
          <w:lang w:val="es-ES_tradnl"/>
        </w:rPr>
      </w:pPr>
    </w:p>
    <w:p w:rsidR="0067452E" w:rsidRPr="00895516" w:rsidRDefault="0067452E" w:rsidP="00895516">
      <w:pPr>
        <w:pStyle w:val="Nessunaspaziatura"/>
        <w:numPr>
          <w:ilvl w:val="0"/>
          <w:numId w:val="3"/>
        </w:numPr>
        <w:jc w:val="both"/>
        <w:rPr>
          <w:rFonts w:ascii="Times New Roman" w:hAnsi="Times New Roman" w:cs="Times New Roman"/>
          <w:sz w:val="24"/>
          <w:szCs w:val="24"/>
          <w:lang w:val="es-ES_tradnl"/>
        </w:rPr>
      </w:pPr>
      <w:r w:rsidRPr="00895516">
        <w:rPr>
          <w:rFonts w:ascii="Times New Roman" w:hAnsi="Times New Roman" w:cs="Times New Roman"/>
          <w:sz w:val="24"/>
          <w:szCs w:val="24"/>
          <w:lang w:val="es-ES_tradnl"/>
        </w:rPr>
        <w:t xml:space="preserve">Acabo recordando la proposición </w:t>
      </w:r>
      <w:r w:rsidR="00895516">
        <w:rPr>
          <w:rFonts w:ascii="Times New Roman" w:hAnsi="Times New Roman" w:cs="Times New Roman"/>
          <w:sz w:val="24"/>
          <w:szCs w:val="24"/>
          <w:lang w:val="es-ES_tradnl"/>
        </w:rPr>
        <w:t>50</w:t>
      </w:r>
      <w:r w:rsidRPr="00895516">
        <w:rPr>
          <w:rFonts w:ascii="Times New Roman" w:hAnsi="Times New Roman" w:cs="Times New Roman"/>
          <w:sz w:val="24"/>
          <w:szCs w:val="24"/>
          <w:lang w:val="es-ES_tradnl"/>
        </w:rPr>
        <w:t xml:space="preserve"> del </w:t>
      </w:r>
      <w:r w:rsidR="00895516">
        <w:rPr>
          <w:rFonts w:ascii="Times New Roman" w:hAnsi="Times New Roman" w:cs="Times New Roman"/>
          <w:sz w:val="24"/>
          <w:szCs w:val="24"/>
          <w:lang w:val="es-ES_tradnl"/>
        </w:rPr>
        <w:t xml:space="preserve">Sínodo de los Obispos sobre la Nueva Evangelización. Nos  </w:t>
      </w:r>
      <w:r w:rsidR="00074296">
        <w:rPr>
          <w:rFonts w:ascii="Times New Roman" w:hAnsi="Times New Roman" w:cs="Times New Roman"/>
          <w:sz w:val="24"/>
          <w:szCs w:val="24"/>
          <w:lang w:val="es-ES_tradnl"/>
        </w:rPr>
        <w:t xml:space="preserve">pide </w:t>
      </w:r>
      <w:r w:rsidR="00895516">
        <w:rPr>
          <w:rFonts w:ascii="Times New Roman" w:hAnsi="Times New Roman" w:cs="Times New Roman"/>
          <w:sz w:val="24"/>
          <w:szCs w:val="24"/>
          <w:lang w:val="es-ES_tradnl"/>
        </w:rPr>
        <w:t xml:space="preserve">a los religiosos, como contribución específica a la Nueva Evangelización, que seamos testigos de la primacía absoluta de Dios, de la fuerza humanizadora del Evangelio a través del testimonio de nuestra vida fraterna y que estemos disponibles para salir a las fronteras geográficas, sociales y culturales de la misión de la Iglesia. El Papa Francisco insiste en este último punto cuando habla de las “periferias”, tanto como clave hermenéutica para discernir nuestras opciones y estilos de vida y misión, como horizonte misionero hacia el que </w:t>
      </w:r>
      <w:r w:rsidR="006D1DCB">
        <w:rPr>
          <w:rFonts w:ascii="Times New Roman" w:hAnsi="Times New Roman" w:cs="Times New Roman"/>
          <w:sz w:val="24"/>
          <w:szCs w:val="24"/>
          <w:lang w:val="es-ES_tradnl"/>
        </w:rPr>
        <w:t>debemos</w:t>
      </w:r>
      <w:r w:rsidR="00895516">
        <w:rPr>
          <w:rFonts w:ascii="Times New Roman" w:hAnsi="Times New Roman" w:cs="Times New Roman"/>
          <w:sz w:val="24"/>
          <w:szCs w:val="24"/>
          <w:lang w:val="es-ES_tradnl"/>
        </w:rPr>
        <w:t xml:space="preserve"> ponernos en camino. </w:t>
      </w:r>
      <w:r w:rsidR="00895516" w:rsidRPr="00895516">
        <w:rPr>
          <w:rFonts w:ascii="Times New Roman" w:hAnsi="Times New Roman" w:cs="Times New Roman"/>
          <w:sz w:val="24"/>
          <w:szCs w:val="24"/>
          <w:lang w:val="es-ES_tradnl"/>
        </w:rPr>
        <w:t xml:space="preserve">Escuchemos con atención esta llamada. </w:t>
      </w:r>
      <w:r w:rsidRPr="00895516">
        <w:rPr>
          <w:rFonts w:ascii="Times New Roman" w:hAnsi="Times New Roman" w:cs="Times New Roman"/>
          <w:sz w:val="24"/>
          <w:szCs w:val="24"/>
          <w:lang w:val="es-ES_tradnl"/>
        </w:rPr>
        <w:t xml:space="preserve"> </w:t>
      </w:r>
    </w:p>
    <w:p w:rsidR="0067452E" w:rsidRPr="00AB3712" w:rsidRDefault="0067452E" w:rsidP="00AB3712">
      <w:pPr>
        <w:pStyle w:val="Nessunaspaziatura"/>
        <w:jc w:val="both"/>
        <w:rPr>
          <w:rFonts w:ascii="Times New Roman" w:hAnsi="Times New Roman" w:cs="Times New Roman"/>
          <w:sz w:val="24"/>
          <w:szCs w:val="24"/>
          <w:lang w:val="es-ES_tradnl"/>
        </w:rPr>
      </w:pPr>
    </w:p>
    <w:p w:rsidR="0067452E" w:rsidRDefault="0067452E" w:rsidP="00AB3712">
      <w:pPr>
        <w:pStyle w:val="Nessunaspaziatura"/>
        <w:jc w:val="both"/>
        <w:rPr>
          <w:rFonts w:ascii="Times New Roman" w:hAnsi="Times New Roman" w:cs="Times New Roman"/>
          <w:sz w:val="24"/>
          <w:szCs w:val="24"/>
          <w:lang w:val="es-ES_tradnl"/>
        </w:rPr>
      </w:pPr>
      <w:r w:rsidRPr="00AB3712">
        <w:rPr>
          <w:rFonts w:ascii="Times New Roman" w:hAnsi="Times New Roman" w:cs="Times New Roman"/>
          <w:sz w:val="24"/>
          <w:szCs w:val="24"/>
          <w:lang w:val="es-ES_tradnl"/>
        </w:rPr>
        <w:t>Roma, 1</w:t>
      </w:r>
      <w:r w:rsidR="00895516">
        <w:rPr>
          <w:rFonts w:ascii="Times New Roman" w:hAnsi="Times New Roman" w:cs="Times New Roman"/>
          <w:sz w:val="24"/>
          <w:szCs w:val="24"/>
          <w:lang w:val="es-ES_tradnl"/>
        </w:rPr>
        <w:t>9 de marzo, 2015</w:t>
      </w:r>
    </w:p>
    <w:p w:rsidR="00895516" w:rsidRPr="00AB3712" w:rsidRDefault="00895516" w:rsidP="00AB3712">
      <w:pPr>
        <w:pStyle w:val="Nessunaspaziatura"/>
        <w:jc w:val="both"/>
        <w:rPr>
          <w:rFonts w:ascii="Times New Roman" w:hAnsi="Times New Roman" w:cs="Times New Roman"/>
          <w:sz w:val="24"/>
          <w:szCs w:val="24"/>
          <w:lang w:val="es-ES_tradnl"/>
        </w:rPr>
      </w:pPr>
      <w:r>
        <w:rPr>
          <w:rFonts w:ascii="Times New Roman" w:hAnsi="Times New Roman" w:cs="Times New Roman"/>
          <w:sz w:val="24"/>
          <w:szCs w:val="24"/>
          <w:lang w:val="es-ES_tradnl"/>
        </w:rPr>
        <w:t>Festividad de San José</w:t>
      </w:r>
    </w:p>
    <w:p w:rsidR="0067452E" w:rsidRPr="00302127" w:rsidRDefault="0067452E" w:rsidP="00895516">
      <w:pPr>
        <w:pStyle w:val="Nessunaspaziatura"/>
        <w:jc w:val="right"/>
        <w:rPr>
          <w:rFonts w:ascii="Times New Roman" w:hAnsi="Times New Roman" w:cs="Times New Roman"/>
          <w:sz w:val="24"/>
          <w:szCs w:val="24"/>
        </w:rPr>
      </w:pPr>
      <w:r w:rsidRPr="00302127">
        <w:rPr>
          <w:rFonts w:ascii="Times New Roman" w:hAnsi="Times New Roman" w:cs="Times New Roman"/>
          <w:sz w:val="24"/>
          <w:szCs w:val="24"/>
        </w:rPr>
        <w:t xml:space="preserve">Josep M. Abella </w:t>
      </w:r>
      <w:proofErr w:type="spellStart"/>
      <w:r w:rsidRPr="00302127">
        <w:rPr>
          <w:rFonts w:ascii="Times New Roman" w:hAnsi="Times New Roman" w:cs="Times New Roman"/>
          <w:sz w:val="24"/>
          <w:szCs w:val="24"/>
        </w:rPr>
        <w:t>Batlle</w:t>
      </w:r>
      <w:proofErr w:type="spellEnd"/>
      <w:r w:rsidRPr="00302127">
        <w:rPr>
          <w:rFonts w:ascii="Times New Roman" w:hAnsi="Times New Roman" w:cs="Times New Roman"/>
          <w:sz w:val="24"/>
          <w:szCs w:val="24"/>
        </w:rPr>
        <w:t xml:space="preserve">, </w:t>
      </w:r>
      <w:proofErr w:type="spellStart"/>
      <w:r w:rsidRPr="00302127">
        <w:rPr>
          <w:rFonts w:ascii="Times New Roman" w:hAnsi="Times New Roman" w:cs="Times New Roman"/>
          <w:sz w:val="24"/>
          <w:szCs w:val="24"/>
        </w:rPr>
        <w:t>cmf</w:t>
      </w:r>
      <w:proofErr w:type="spellEnd"/>
      <w:r w:rsidRPr="00302127">
        <w:rPr>
          <w:rFonts w:ascii="Times New Roman" w:hAnsi="Times New Roman" w:cs="Times New Roman"/>
          <w:sz w:val="24"/>
          <w:szCs w:val="24"/>
        </w:rPr>
        <w:t>.</w:t>
      </w:r>
    </w:p>
    <w:p w:rsidR="000A3264" w:rsidRPr="00AB3712" w:rsidRDefault="0067452E" w:rsidP="00895516">
      <w:pPr>
        <w:pStyle w:val="Nessunaspaziatura"/>
        <w:jc w:val="right"/>
        <w:rPr>
          <w:rFonts w:ascii="Times New Roman" w:hAnsi="Times New Roman" w:cs="Times New Roman"/>
          <w:sz w:val="24"/>
          <w:szCs w:val="24"/>
          <w:lang w:val="es-ES_tradnl"/>
        </w:rPr>
      </w:pPr>
      <w:r w:rsidRPr="00AB3712">
        <w:rPr>
          <w:rFonts w:ascii="Times New Roman" w:hAnsi="Times New Roman" w:cs="Times New Roman"/>
          <w:sz w:val="24"/>
          <w:szCs w:val="24"/>
          <w:lang w:val="es-ES_tradnl"/>
        </w:rPr>
        <w:t>Superior General</w:t>
      </w:r>
    </w:p>
    <w:sectPr w:rsidR="000A3264" w:rsidRPr="00AB3712" w:rsidSect="002C009B">
      <w:footerReference w:type="even" r:id="rId9"/>
      <w:footerReference w:type="default" r:id="rId10"/>
      <w:pgSz w:w="11906" w:h="16838" w:code="9"/>
      <w:pgMar w:top="1418" w:right="1134" w:bottom="1418" w:left="1134" w:header="851" w:footer="992" w:gutter="0"/>
      <w:cols w:space="425"/>
      <w:docGrid w:type="linesAndChars" w:linePitch="303" w:charSpace="-119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032" w:rsidRDefault="005B2032">
      <w:r>
        <w:separator/>
      </w:r>
    </w:p>
  </w:endnote>
  <w:endnote w:type="continuationSeparator" w:id="0">
    <w:p w:rsidR="005B2032" w:rsidRDefault="005B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0318E1" w:rsidRDefault="005B203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05366">
      <w:rPr>
        <w:rStyle w:val="Numeropagina"/>
        <w:noProof/>
      </w:rPr>
      <w:t>4</w:t>
    </w:r>
    <w:r>
      <w:rPr>
        <w:rStyle w:val="Numeropagina"/>
      </w:rPr>
      <w:fldChar w:fldCharType="end"/>
    </w:r>
  </w:p>
  <w:p w:rsidR="000318E1" w:rsidRDefault="005B203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032" w:rsidRDefault="005B2032">
      <w:r>
        <w:separator/>
      </w:r>
    </w:p>
  </w:footnote>
  <w:footnote w:type="continuationSeparator" w:id="0">
    <w:p w:rsidR="005B2032" w:rsidRDefault="005B20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97148"/>
    <w:multiLevelType w:val="hybridMultilevel"/>
    <w:tmpl w:val="EF9495C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nsid w:val="42F60ADE"/>
    <w:multiLevelType w:val="hybridMultilevel"/>
    <w:tmpl w:val="5F244318"/>
    <w:lvl w:ilvl="0" w:tplc="308A88E6">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506739D1"/>
    <w:multiLevelType w:val="hybridMultilevel"/>
    <w:tmpl w:val="5C664504"/>
    <w:lvl w:ilvl="0" w:tplc="A1A0E9F0">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52E"/>
    <w:rsid w:val="00070851"/>
    <w:rsid w:val="00074296"/>
    <w:rsid w:val="000A651D"/>
    <w:rsid w:val="001C2C9B"/>
    <w:rsid w:val="001E0A51"/>
    <w:rsid w:val="0022571C"/>
    <w:rsid w:val="00302127"/>
    <w:rsid w:val="0035056B"/>
    <w:rsid w:val="003E2BC4"/>
    <w:rsid w:val="0046402D"/>
    <w:rsid w:val="00475ACA"/>
    <w:rsid w:val="004E16E4"/>
    <w:rsid w:val="005B2032"/>
    <w:rsid w:val="0067452E"/>
    <w:rsid w:val="006C782C"/>
    <w:rsid w:val="006D1DCB"/>
    <w:rsid w:val="00822739"/>
    <w:rsid w:val="00895516"/>
    <w:rsid w:val="008E1601"/>
    <w:rsid w:val="008F68D0"/>
    <w:rsid w:val="0092678A"/>
    <w:rsid w:val="009A5A10"/>
    <w:rsid w:val="00A05366"/>
    <w:rsid w:val="00A45E4C"/>
    <w:rsid w:val="00A93F34"/>
    <w:rsid w:val="00AB3712"/>
    <w:rsid w:val="00AC590A"/>
    <w:rsid w:val="00DD6FC1"/>
    <w:rsid w:val="00DE69F2"/>
    <w:rsid w:val="00E94A9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aret.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2184</Words>
  <Characters>12455</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2</cp:revision>
  <dcterms:created xsi:type="dcterms:W3CDTF">2015-03-16T09:02:00Z</dcterms:created>
  <dcterms:modified xsi:type="dcterms:W3CDTF">2015-03-16T09:02:00Z</dcterms:modified>
</cp:coreProperties>
</file>